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1D" w:rsidRDefault="002A631D" w:rsidP="005C4894">
      <w:pPr>
        <w:ind w:left="284" w:hanging="284"/>
      </w:pPr>
      <w:r>
        <w:t xml:space="preserve"> </w:t>
      </w:r>
    </w:p>
    <w:p w:rsidR="002A631D" w:rsidRPr="00893214" w:rsidRDefault="002A631D" w:rsidP="009118BC">
      <w:pPr>
        <w:ind w:left="2124" w:firstLine="708"/>
        <w:rPr>
          <w:b/>
          <w:sz w:val="32"/>
          <w:szCs w:val="32"/>
        </w:rPr>
      </w:pPr>
      <w:r w:rsidRPr="00893214">
        <w:rPr>
          <w:b/>
          <w:sz w:val="32"/>
          <w:szCs w:val="32"/>
        </w:rPr>
        <w:t>Z Á P I S N I C A  č. </w:t>
      </w:r>
      <w:r w:rsidR="002B6F86" w:rsidRPr="00893214">
        <w:rPr>
          <w:b/>
          <w:sz w:val="32"/>
          <w:szCs w:val="32"/>
        </w:rPr>
        <w:t>201</w:t>
      </w:r>
      <w:r w:rsidR="00AC5F9E">
        <w:rPr>
          <w:b/>
          <w:sz w:val="32"/>
          <w:szCs w:val="32"/>
        </w:rPr>
        <w:t>6</w:t>
      </w:r>
      <w:r w:rsidR="002B6F86" w:rsidRPr="00893214">
        <w:rPr>
          <w:b/>
          <w:sz w:val="32"/>
          <w:szCs w:val="32"/>
        </w:rPr>
        <w:t>00</w:t>
      </w:r>
      <w:r w:rsidR="00AC5F9E">
        <w:rPr>
          <w:b/>
          <w:sz w:val="32"/>
          <w:szCs w:val="32"/>
        </w:rPr>
        <w:t>6</w:t>
      </w:r>
      <w:r w:rsidR="002B6F86" w:rsidRPr="00893214">
        <w:rPr>
          <w:b/>
          <w:sz w:val="32"/>
          <w:szCs w:val="32"/>
        </w:rPr>
        <w:t>/KÚPSaŽP</w:t>
      </w:r>
      <w:r w:rsidRPr="00893214">
        <w:rPr>
          <w:b/>
          <w:sz w:val="32"/>
          <w:szCs w:val="32"/>
        </w:rPr>
        <w:t> </w:t>
      </w:r>
    </w:p>
    <w:p w:rsidR="002A631D" w:rsidRPr="00893214" w:rsidRDefault="002A631D" w:rsidP="002B6F86">
      <w:pPr>
        <w:pBdr>
          <w:bottom w:val="single" w:sz="12" w:space="1" w:color="auto"/>
        </w:pBdr>
        <w:jc w:val="center"/>
      </w:pPr>
      <w:r w:rsidRPr="00893214">
        <w:t>zo zasadnutia komisie MsZ</w:t>
      </w:r>
      <w:r w:rsidR="007319FC" w:rsidRPr="00893214">
        <w:t xml:space="preserve"> </w:t>
      </w:r>
      <w:r w:rsidR="002B6F86" w:rsidRPr="00893214">
        <w:t>-</w:t>
      </w:r>
      <w:r w:rsidR="007319FC" w:rsidRPr="00893214">
        <w:t xml:space="preserve"> </w:t>
      </w:r>
      <w:r w:rsidR="002B6F86" w:rsidRPr="00893214">
        <w:rPr>
          <w:rFonts w:eastAsia="Times New Roman" w:cs="Times New Roman"/>
          <w:lang w:eastAsia="sk-SK"/>
        </w:rPr>
        <w:t>Komisie územnoplánovacej,</w:t>
      </w:r>
      <w:r w:rsidR="007319FC" w:rsidRPr="00893214">
        <w:rPr>
          <w:rFonts w:eastAsia="Times New Roman" w:cs="Times New Roman"/>
          <w:lang w:eastAsia="sk-SK"/>
        </w:rPr>
        <w:t xml:space="preserve"> </w:t>
      </w:r>
      <w:r w:rsidR="002B6F86" w:rsidRPr="00893214">
        <w:rPr>
          <w:rFonts w:eastAsia="Times New Roman" w:cs="Times New Roman"/>
          <w:lang w:eastAsia="sk-SK"/>
        </w:rPr>
        <w:t xml:space="preserve">stavebnej a životného prostredia </w:t>
      </w:r>
    </w:p>
    <w:p w:rsidR="009118BC" w:rsidRPr="00893214" w:rsidRDefault="002B6F86" w:rsidP="009118BC">
      <w:pPr>
        <w:pStyle w:val="Bezriadkovania"/>
      </w:pPr>
      <w:r w:rsidRPr="00893214">
        <w:rPr>
          <w:b/>
        </w:rPr>
        <w:t>Dátum :</w:t>
      </w:r>
      <w:r w:rsidRPr="00893214">
        <w:t xml:space="preserve">  </w:t>
      </w:r>
      <w:r w:rsidR="00AC5F9E">
        <w:t>13</w:t>
      </w:r>
      <w:r w:rsidR="008B78C2" w:rsidRPr="00893214">
        <w:t>.</w:t>
      </w:r>
      <w:r w:rsidR="003E4F31">
        <w:t>1</w:t>
      </w:r>
      <w:r w:rsidR="00C525AE" w:rsidRPr="00893214">
        <w:t>.201</w:t>
      </w:r>
      <w:r w:rsidR="00AC5F9E">
        <w:t>6</w:t>
      </w:r>
      <w:r w:rsidRPr="00893214">
        <w:t>/</w:t>
      </w:r>
      <w:r w:rsidR="00C525AE" w:rsidRPr="00893214">
        <w:t>1</w:t>
      </w:r>
      <w:r w:rsidR="00AC5F9E">
        <w:t>8</w:t>
      </w:r>
      <w:r w:rsidR="00C525AE" w:rsidRPr="00893214">
        <w:t>:00h</w:t>
      </w:r>
    </w:p>
    <w:p w:rsidR="00FD469F" w:rsidRPr="00893214" w:rsidRDefault="00FD469F" w:rsidP="009118BC">
      <w:pPr>
        <w:pStyle w:val="Bezriadkovania"/>
      </w:pPr>
    </w:p>
    <w:p w:rsidR="002B6F86" w:rsidRPr="00893214" w:rsidRDefault="002B6F86" w:rsidP="009118BC">
      <w:pPr>
        <w:pStyle w:val="Bezriadkovania"/>
      </w:pPr>
      <w:r w:rsidRPr="00893214">
        <w:rPr>
          <w:b/>
        </w:rPr>
        <w:t>Miesto</w:t>
      </w:r>
      <w:r w:rsidRPr="00893214">
        <w:t xml:space="preserve"> :</w:t>
      </w:r>
      <w:r w:rsidR="00C525AE" w:rsidRPr="00893214">
        <w:t xml:space="preserve">  zasadačka MsÚ, Hlavná 1, Stupava</w:t>
      </w:r>
    </w:p>
    <w:p w:rsidR="00FD469F" w:rsidRPr="00893214" w:rsidRDefault="00FD469F" w:rsidP="009118BC">
      <w:pPr>
        <w:pStyle w:val="Bezriadkovania"/>
      </w:pPr>
    </w:p>
    <w:p w:rsidR="002A631D" w:rsidRPr="00893214" w:rsidRDefault="002A631D" w:rsidP="009118BC">
      <w:pPr>
        <w:pStyle w:val="Bezriadkovania"/>
      </w:pPr>
      <w:r w:rsidRPr="00893214">
        <w:rPr>
          <w:b/>
        </w:rPr>
        <w:t>Prezencia:</w:t>
      </w:r>
      <w:r w:rsidRPr="00893214">
        <w:t xml:space="preserve"> - prítomní podľa priloženej prezenčnej listiny </w:t>
      </w:r>
    </w:p>
    <w:p w:rsidR="00F14262" w:rsidRPr="00893214" w:rsidRDefault="00F14262" w:rsidP="009118BC">
      <w:pPr>
        <w:pStyle w:val="Bezriadkovania"/>
      </w:pPr>
    </w:p>
    <w:tbl>
      <w:tblPr>
        <w:tblStyle w:val="Mriekatabuky"/>
        <w:tblW w:w="0" w:type="auto"/>
        <w:tblLook w:val="04A0"/>
      </w:tblPr>
      <w:tblGrid>
        <w:gridCol w:w="1606"/>
        <w:gridCol w:w="1749"/>
        <w:gridCol w:w="1061"/>
        <w:gridCol w:w="2049"/>
        <w:gridCol w:w="861"/>
        <w:gridCol w:w="1962"/>
      </w:tblGrid>
      <w:tr w:rsidR="00DA7F64" w:rsidRPr="00893214" w:rsidTr="00B3067A"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  <w:rPr>
                <w:b/>
              </w:rPr>
            </w:pPr>
            <w:r w:rsidRPr="00893214">
              <w:rPr>
                <w:b/>
              </w:rPr>
              <w:t>Predseda:</w:t>
            </w: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  <w:r w:rsidRPr="00893214">
              <w:t>Ing.</w:t>
            </w:r>
            <w:r w:rsidR="007319FC" w:rsidRPr="00893214">
              <w:t xml:space="preserve"> </w:t>
            </w:r>
            <w:r w:rsidRPr="00893214">
              <w:t>Kalivoda Rudolf</w:t>
            </w: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  <w:rPr>
                <w:b/>
              </w:rPr>
            </w:pPr>
            <w:r w:rsidRPr="00893214">
              <w:rPr>
                <w:b/>
              </w:rPr>
              <w:t xml:space="preserve">Členovia: </w:t>
            </w: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  <w:r w:rsidRPr="00893214">
              <w:t>Ing.</w:t>
            </w:r>
            <w:r w:rsidR="007319FC" w:rsidRPr="00893214">
              <w:t xml:space="preserve"> </w:t>
            </w:r>
            <w:r w:rsidRPr="00893214">
              <w:t>arch. Seppová Mária</w:t>
            </w: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  <w:rPr>
                <w:b/>
              </w:rPr>
            </w:pPr>
            <w:r w:rsidRPr="00893214">
              <w:rPr>
                <w:b/>
              </w:rPr>
              <w:t>Hostia:</w:t>
            </w:r>
          </w:p>
        </w:tc>
        <w:tc>
          <w:tcPr>
            <w:tcW w:w="0" w:type="auto"/>
          </w:tcPr>
          <w:p w:rsidR="00E83299" w:rsidRPr="00893214" w:rsidRDefault="00673072" w:rsidP="00673072">
            <w:pPr>
              <w:pStyle w:val="Bezriadkovania"/>
            </w:pPr>
            <w:r>
              <w:t>Ing.arch.Karol Balaš</w:t>
            </w:r>
          </w:p>
        </w:tc>
      </w:tr>
      <w:tr w:rsidR="00DA7F64" w:rsidRPr="00893214" w:rsidTr="00B3067A"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  <w:rPr>
                <w:b/>
              </w:rPr>
            </w:pPr>
            <w:r w:rsidRPr="00893214">
              <w:rPr>
                <w:b/>
              </w:rPr>
              <w:t>Podpredseda:</w:t>
            </w: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  <w:r w:rsidRPr="00893214">
              <w:t>Lachkovič František</w:t>
            </w: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E83299">
            <w:pPr>
              <w:pStyle w:val="Bezriadkovania"/>
            </w:pPr>
            <w:r w:rsidRPr="00893214">
              <w:t>DI.</w:t>
            </w:r>
            <w:r w:rsidR="007319FC" w:rsidRPr="00893214">
              <w:t xml:space="preserve"> </w:t>
            </w:r>
            <w:r w:rsidRPr="00893214">
              <w:t>arch. Vopička Petr</w:t>
            </w: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9202B" w:rsidP="009118BC">
            <w:pPr>
              <w:pStyle w:val="Bezriadkovania"/>
            </w:pPr>
            <w:proofErr w:type="spellStart"/>
            <w:r>
              <w:t>Ing.arch.E</w:t>
            </w:r>
            <w:r w:rsidR="00673072">
              <w:t>va</w:t>
            </w:r>
            <w:proofErr w:type="spellEnd"/>
            <w:r w:rsidR="00673072">
              <w:t xml:space="preserve"> </w:t>
            </w:r>
            <w:proofErr w:type="spellStart"/>
            <w:r w:rsidR="00673072">
              <w:t>Balašová</w:t>
            </w:r>
            <w:proofErr w:type="spellEnd"/>
          </w:p>
        </w:tc>
      </w:tr>
      <w:tr w:rsidR="00DA7F64" w:rsidRPr="00893214" w:rsidTr="00B3067A"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  <w:rPr>
                <w:b/>
              </w:rPr>
            </w:pPr>
            <w:r w:rsidRPr="00893214">
              <w:rPr>
                <w:b/>
              </w:rPr>
              <w:t>Tajomník:</w:t>
            </w: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  <w:r w:rsidRPr="00893214">
              <w:t>Ing. V</w:t>
            </w:r>
            <w:r w:rsidR="00603A9E" w:rsidRPr="00893214">
              <w:t>i</w:t>
            </w:r>
            <w:r w:rsidRPr="00893214">
              <w:t>gh Roman</w:t>
            </w: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AC5F9E" w:rsidP="009118BC">
            <w:pPr>
              <w:pStyle w:val="Bezriadkovania"/>
            </w:pPr>
            <w:r w:rsidRPr="00AC5F9E">
              <w:t>Mgr. Poláček Pavol</w:t>
            </w:r>
          </w:p>
        </w:tc>
        <w:tc>
          <w:tcPr>
            <w:tcW w:w="0" w:type="auto"/>
          </w:tcPr>
          <w:p w:rsidR="00E83299" w:rsidRPr="00893214" w:rsidRDefault="00604C55" w:rsidP="009118BC">
            <w:pPr>
              <w:pStyle w:val="Bezriadkovania"/>
            </w:pPr>
            <w:r w:rsidRPr="00893214">
              <w:t xml:space="preserve">                                    </w:t>
            </w:r>
          </w:p>
        </w:tc>
        <w:tc>
          <w:tcPr>
            <w:tcW w:w="0" w:type="auto"/>
          </w:tcPr>
          <w:p w:rsidR="00E83299" w:rsidRPr="00893214" w:rsidRDefault="00673072" w:rsidP="009118BC">
            <w:pPr>
              <w:pStyle w:val="Bezriadkovania"/>
            </w:pPr>
            <w:r>
              <w:t>JUDr.Štefan Haulik</w:t>
            </w:r>
          </w:p>
        </w:tc>
      </w:tr>
      <w:tr w:rsidR="00DA7F64" w:rsidRPr="00893214" w:rsidTr="00B3067A"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  <w:r w:rsidRPr="00893214">
              <w:t>Ing.</w:t>
            </w:r>
            <w:r w:rsidR="007319FC" w:rsidRPr="00893214">
              <w:t xml:space="preserve"> </w:t>
            </w:r>
            <w:r w:rsidRPr="00893214">
              <w:t>Lakoštík Adrián</w:t>
            </w: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</w:tr>
      <w:tr w:rsidR="00DA7F64" w:rsidRPr="00893214" w:rsidTr="00B3067A"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</w:tr>
      <w:tr w:rsidR="00DA7F64" w:rsidRPr="00893214" w:rsidTr="00B3067A">
        <w:tc>
          <w:tcPr>
            <w:tcW w:w="0" w:type="auto"/>
          </w:tcPr>
          <w:p w:rsidR="00E83299" w:rsidRPr="00893214" w:rsidRDefault="00E83299" w:rsidP="00F14262">
            <w:pPr>
              <w:pStyle w:val="Bezriadkovania"/>
              <w:rPr>
                <w:b/>
              </w:rPr>
            </w:pPr>
            <w:r w:rsidRPr="00893214">
              <w:rPr>
                <w:b/>
              </w:rPr>
              <w:t xml:space="preserve">Ospravedlnení: </w:t>
            </w: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AC5F9E" w:rsidP="009118BC">
            <w:pPr>
              <w:pStyle w:val="Bezriadkovania"/>
            </w:pPr>
            <w:r w:rsidRPr="00AC5F9E">
              <w:t>Ing. arch. Brbúch Tomáš</w:t>
            </w: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</w:tr>
      <w:tr w:rsidR="00DA7F64" w:rsidRPr="00893214" w:rsidTr="00B3067A"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</w:tr>
      <w:tr w:rsidR="00DA7F64" w:rsidRPr="00893214" w:rsidTr="00B3067A"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  <w:rPr>
                <w:b/>
              </w:rPr>
            </w:pPr>
            <w:r w:rsidRPr="00893214">
              <w:rPr>
                <w:b/>
              </w:rPr>
              <w:t>Neprítomní:</w:t>
            </w: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</w:tr>
      <w:tr w:rsidR="00DA7F64" w:rsidRPr="00893214" w:rsidTr="00B3067A"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  <w:tc>
          <w:tcPr>
            <w:tcW w:w="0" w:type="auto"/>
          </w:tcPr>
          <w:p w:rsidR="00E83299" w:rsidRPr="00893214" w:rsidRDefault="00E83299" w:rsidP="009118BC">
            <w:pPr>
              <w:pStyle w:val="Bezriadkovania"/>
            </w:pPr>
          </w:p>
        </w:tc>
      </w:tr>
    </w:tbl>
    <w:p w:rsidR="002B6F86" w:rsidRPr="00893214" w:rsidRDefault="002B6F86" w:rsidP="009118BC">
      <w:pPr>
        <w:pStyle w:val="Bezriadkovania"/>
      </w:pPr>
    </w:p>
    <w:p w:rsidR="003E4F31" w:rsidRPr="003E4F31" w:rsidRDefault="003E4F31" w:rsidP="0045215D">
      <w:pPr>
        <w:tabs>
          <w:tab w:val="left" w:pos="1560"/>
        </w:tabs>
        <w:spacing w:line="276" w:lineRule="auto"/>
        <w:rPr>
          <w:rFonts w:ascii="Calibri" w:eastAsia="Times New Roman" w:hAnsi="Calibri" w:cs="Times New Roman"/>
          <w:b/>
          <w:bCs/>
          <w:lang w:eastAsia="sk-SK"/>
        </w:rPr>
      </w:pPr>
      <w:r w:rsidRPr="003E4F31">
        <w:rPr>
          <w:rFonts w:ascii="Calibri" w:eastAsia="Times New Roman" w:hAnsi="Calibri" w:cs="Times New Roman"/>
          <w:b/>
          <w:bCs/>
          <w:lang w:eastAsia="sk-SK"/>
        </w:rPr>
        <w:t>Program:</w:t>
      </w:r>
    </w:p>
    <w:p w:rsidR="00D34DB7" w:rsidRPr="00D34DB7" w:rsidRDefault="00D34DB7" w:rsidP="00B931E1">
      <w:pPr>
        <w:pStyle w:val="Bezriadkovania"/>
        <w:jc w:val="both"/>
        <w:rPr>
          <w:rFonts w:ascii="Calibri" w:eastAsia="Times New Roman" w:hAnsi="Calibri" w:cs="Times New Roman"/>
          <w:bCs/>
          <w:lang w:eastAsia="sk-SK"/>
        </w:rPr>
      </w:pPr>
      <w:r w:rsidRPr="00D34DB7">
        <w:rPr>
          <w:rFonts w:ascii="Calibri" w:eastAsia="Times New Roman" w:hAnsi="Calibri" w:cs="Times New Roman"/>
          <w:bCs/>
          <w:lang w:eastAsia="sk-SK"/>
        </w:rPr>
        <w:t>1.</w:t>
      </w:r>
      <w:r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D34DB7">
        <w:rPr>
          <w:rFonts w:ascii="Calibri" w:eastAsia="Times New Roman" w:hAnsi="Calibri" w:cs="Times New Roman"/>
          <w:bCs/>
          <w:lang w:eastAsia="sk-SK"/>
        </w:rPr>
        <w:t>Začatie rokovania predsedom komisie.</w:t>
      </w:r>
    </w:p>
    <w:p w:rsidR="00D34DB7" w:rsidRPr="00D34DB7" w:rsidRDefault="00D34DB7" w:rsidP="00B931E1">
      <w:pPr>
        <w:pStyle w:val="Bezriadkovania"/>
        <w:jc w:val="both"/>
        <w:rPr>
          <w:rFonts w:ascii="Calibri" w:eastAsia="Times New Roman" w:hAnsi="Calibri" w:cs="Times New Roman"/>
          <w:bCs/>
          <w:lang w:eastAsia="sk-SK"/>
        </w:rPr>
      </w:pPr>
      <w:r w:rsidRPr="00D34DB7">
        <w:rPr>
          <w:rFonts w:ascii="Calibri" w:eastAsia="Times New Roman" w:hAnsi="Calibri" w:cs="Times New Roman"/>
          <w:bCs/>
          <w:lang w:eastAsia="sk-SK"/>
        </w:rPr>
        <w:t>2.</w:t>
      </w:r>
      <w:r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D34DB7">
        <w:rPr>
          <w:rFonts w:ascii="Calibri" w:eastAsia="Times New Roman" w:hAnsi="Calibri" w:cs="Times New Roman"/>
          <w:bCs/>
          <w:lang w:eastAsia="sk-SK"/>
        </w:rPr>
        <w:t>Otvorenie</w:t>
      </w:r>
    </w:p>
    <w:p w:rsidR="00E9202B" w:rsidRDefault="00D34DB7" w:rsidP="00E9202B">
      <w:pPr>
        <w:pStyle w:val="Bezriadkovania"/>
        <w:jc w:val="both"/>
        <w:rPr>
          <w:rFonts w:ascii="Calibri" w:eastAsia="Times New Roman" w:hAnsi="Calibri" w:cs="Times New Roman"/>
          <w:bCs/>
          <w:lang w:eastAsia="sk-SK"/>
        </w:rPr>
      </w:pPr>
      <w:r w:rsidRPr="00D34DB7">
        <w:rPr>
          <w:rFonts w:ascii="Calibri" w:eastAsia="Times New Roman" w:hAnsi="Calibri" w:cs="Times New Roman"/>
          <w:bCs/>
          <w:lang w:eastAsia="sk-SK"/>
        </w:rPr>
        <w:t>3.</w:t>
      </w:r>
      <w:r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D34DB7">
        <w:rPr>
          <w:rFonts w:ascii="Calibri" w:eastAsia="Times New Roman" w:hAnsi="Calibri" w:cs="Times New Roman"/>
          <w:bCs/>
          <w:lang w:eastAsia="sk-SK"/>
        </w:rPr>
        <w:t>Návrh rozpracova</w:t>
      </w:r>
      <w:r w:rsidR="00E9202B">
        <w:rPr>
          <w:rFonts w:ascii="Calibri" w:eastAsia="Times New Roman" w:hAnsi="Calibri" w:cs="Times New Roman"/>
          <w:bCs/>
          <w:lang w:eastAsia="sk-SK"/>
        </w:rPr>
        <w:t xml:space="preserve">nia podrobných regulatívov pre centrálnu mestskú zónu </w:t>
      </w:r>
      <w:r w:rsidRPr="00D34DB7">
        <w:rPr>
          <w:rFonts w:ascii="Calibri" w:eastAsia="Times New Roman" w:hAnsi="Calibri" w:cs="Times New Roman"/>
          <w:bCs/>
          <w:lang w:eastAsia="sk-SK"/>
        </w:rPr>
        <w:t>1.stupňa v</w:t>
      </w:r>
      <w:r w:rsidR="003545BD">
        <w:rPr>
          <w:rFonts w:ascii="Calibri" w:eastAsia="Times New Roman" w:hAnsi="Calibri" w:cs="Times New Roman"/>
          <w:bCs/>
          <w:lang w:eastAsia="sk-SK"/>
        </w:rPr>
        <w:t> </w:t>
      </w:r>
      <w:r w:rsidRPr="00D34DB7">
        <w:rPr>
          <w:rFonts w:ascii="Calibri" w:eastAsia="Times New Roman" w:hAnsi="Calibri" w:cs="Times New Roman"/>
          <w:bCs/>
          <w:lang w:eastAsia="sk-SK"/>
        </w:rPr>
        <w:t>zmysle</w:t>
      </w:r>
      <w:r w:rsidR="003545BD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E9202B">
        <w:rPr>
          <w:rFonts w:ascii="Calibri" w:eastAsia="Times New Roman" w:hAnsi="Calibri" w:cs="Times New Roman"/>
          <w:bCs/>
          <w:lang w:eastAsia="sk-SK"/>
        </w:rPr>
        <w:t xml:space="preserve"> </w:t>
      </w:r>
    </w:p>
    <w:p w:rsidR="00D34DB7" w:rsidRPr="00D34DB7" w:rsidRDefault="00E9202B" w:rsidP="00E9202B">
      <w:pPr>
        <w:pStyle w:val="Bezriadkovania"/>
        <w:ind w:firstLine="142"/>
        <w:jc w:val="both"/>
        <w:rPr>
          <w:rFonts w:ascii="Calibri" w:eastAsia="Times New Roman" w:hAnsi="Calibri" w:cs="Times New Roman"/>
          <w:bCs/>
          <w:lang w:eastAsia="sk-SK"/>
        </w:rPr>
      </w:pPr>
      <w:r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D34DB7" w:rsidRPr="00D34DB7">
        <w:rPr>
          <w:rFonts w:ascii="Calibri" w:eastAsia="Times New Roman" w:hAnsi="Calibri" w:cs="Times New Roman"/>
          <w:bCs/>
          <w:lang w:eastAsia="sk-SK"/>
        </w:rPr>
        <w:t xml:space="preserve">Uznesenia </w:t>
      </w:r>
      <w:proofErr w:type="spellStart"/>
      <w:r w:rsidR="00D34DB7" w:rsidRPr="00D34DB7">
        <w:rPr>
          <w:rFonts w:ascii="Calibri" w:eastAsia="Times New Roman" w:hAnsi="Calibri" w:cs="Times New Roman"/>
          <w:bCs/>
          <w:lang w:eastAsia="sk-SK"/>
        </w:rPr>
        <w:t>MsZ</w:t>
      </w:r>
      <w:proofErr w:type="spellEnd"/>
      <w:r w:rsidR="00D34DB7" w:rsidRPr="00D34DB7">
        <w:rPr>
          <w:rFonts w:ascii="Calibri" w:eastAsia="Times New Roman" w:hAnsi="Calibri" w:cs="Times New Roman"/>
          <w:bCs/>
          <w:lang w:eastAsia="sk-SK"/>
        </w:rPr>
        <w:t xml:space="preserve"> č.144/2015.</w:t>
      </w:r>
    </w:p>
    <w:p w:rsidR="00D34DB7" w:rsidRPr="00D34DB7" w:rsidRDefault="00D34DB7" w:rsidP="003545BD">
      <w:pPr>
        <w:pStyle w:val="Bezriadkovania"/>
        <w:ind w:right="-426"/>
        <w:rPr>
          <w:rFonts w:ascii="Calibri" w:eastAsia="Times New Roman" w:hAnsi="Calibri" w:cs="Times New Roman"/>
          <w:bCs/>
          <w:lang w:eastAsia="sk-SK"/>
        </w:rPr>
      </w:pPr>
      <w:r w:rsidRPr="00D34DB7">
        <w:rPr>
          <w:rFonts w:ascii="Calibri" w:eastAsia="Times New Roman" w:hAnsi="Calibri" w:cs="Times New Roman"/>
          <w:bCs/>
          <w:lang w:eastAsia="sk-SK"/>
        </w:rPr>
        <w:t xml:space="preserve">   </w:t>
      </w:r>
      <w:r w:rsidR="00683E09">
        <w:rPr>
          <w:rFonts w:ascii="Calibri" w:eastAsia="Times New Roman" w:hAnsi="Calibri" w:cs="Times New Roman"/>
          <w:bCs/>
          <w:lang w:eastAsia="sk-SK"/>
        </w:rPr>
        <w:t xml:space="preserve"> -</w:t>
      </w:r>
      <w:r w:rsidRPr="00D34DB7">
        <w:rPr>
          <w:rFonts w:ascii="Calibri" w:eastAsia="Times New Roman" w:hAnsi="Calibri" w:cs="Times New Roman"/>
          <w:bCs/>
          <w:lang w:eastAsia="sk-SK"/>
        </w:rPr>
        <w:t>Diskusia s</w:t>
      </w:r>
      <w:r w:rsidR="00CD7EEF">
        <w:rPr>
          <w:rFonts w:ascii="Calibri" w:eastAsia="Times New Roman" w:hAnsi="Calibri" w:cs="Times New Roman"/>
          <w:bCs/>
          <w:lang w:eastAsia="sk-SK"/>
        </w:rPr>
        <w:t> </w:t>
      </w:r>
      <w:r w:rsidRPr="00D34DB7">
        <w:rPr>
          <w:rFonts w:ascii="Calibri" w:eastAsia="Times New Roman" w:hAnsi="Calibri" w:cs="Times New Roman"/>
          <w:bCs/>
          <w:lang w:eastAsia="sk-SK"/>
        </w:rPr>
        <w:t>autormi</w:t>
      </w:r>
      <w:r w:rsidR="00CD7EEF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3545BD">
        <w:rPr>
          <w:rFonts w:ascii="Calibri" w:eastAsia="Times New Roman" w:hAnsi="Calibri" w:cs="Times New Roman"/>
          <w:bCs/>
          <w:lang w:eastAsia="sk-SK"/>
        </w:rPr>
        <w:t xml:space="preserve">územného plánu mesta Stupava </w:t>
      </w:r>
      <w:r w:rsidR="008348D8">
        <w:rPr>
          <w:rFonts w:ascii="Calibri" w:eastAsia="Times New Roman" w:hAnsi="Calibri" w:cs="Times New Roman"/>
          <w:bCs/>
          <w:lang w:eastAsia="sk-SK"/>
        </w:rPr>
        <w:t>-</w:t>
      </w:r>
      <w:r w:rsidR="003545BD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CD7EEF">
        <w:rPr>
          <w:rFonts w:ascii="Calibri" w:eastAsia="Times New Roman" w:hAnsi="Calibri" w:cs="Times New Roman"/>
          <w:bCs/>
          <w:lang w:eastAsia="sk-SK"/>
        </w:rPr>
        <w:t>p.</w:t>
      </w:r>
      <w:r w:rsidR="003545BD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CD7EEF">
        <w:rPr>
          <w:rFonts w:ascii="Calibri" w:eastAsia="Times New Roman" w:hAnsi="Calibri" w:cs="Times New Roman"/>
          <w:bCs/>
          <w:lang w:eastAsia="sk-SK"/>
        </w:rPr>
        <w:t>Ing. arch.</w:t>
      </w:r>
      <w:r w:rsidR="003545BD">
        <w:rPr>
          <w:rFonts w:ascii="Calibri" w:eastAsia="Times New Roman" w:hAnsi="Calibri" w:cs="Times New Roman"/>
          <w:bCs/>
          <w:lang w:eastAsia="sk-SK"/>
        </w:rPr>
        <w:t xml:space="preserve"> </w:t>
      </w:r>
      <w:proofErr w:type="spellStart"/>
      <w:r w:rsidR="00CD7EEF">
        <w:rPr>
          <w:rFonts w:ascii="Calibri" w:eastAsia="Times New Roman" w:hAnsi="Calibri" w:cs="Times New Roman"/>
          <w:bCs/>
          <w:lang w:eastAsia="sk-SK"/>
        </w:rPr>
        <w:t>Balaš</w:t>
      </w:r>
      <w:proofErr w:type="spellEnd"/>
      <w:r w:rsidR="00CD7EEF">
        <w:rPr>
          <w:rFonts w:ascii="Calibri" w:eastAsia="Times New Roman" w:hAnsi="Calibri" w:cs="Times New Roman"/>
          <w:bCs/>
          <w:lang w:eastAsia="sk-SK"/>
        </w:rPr>
        <w:t xml:space="preserve"> Karol a </w:t>
      </w:r>
      <w:proofErr w:type="spellStart"/>
      <w:r w:rsidR="00CD7EEF">
        <w:rPr>
          <w:rFonts w:ascii="Calibri" w:eastAsia="Times New Roman" w:hAnsi="Calibri" w:cs="Times New Roman"/>
          <w:bCs/>
          <w:lang w:eastAsia="sk-SK"/>
        </w:rPr>
        <w:t>p.Ing</w:t>
      </w:r>
      <w:proofErr w:type="spellEnd"/>
      <w:r w:rsidR="00CD7EEF">
        <w:rPr>
          <w:rFonts w:ascii="Calibri" w:eastAsia="Times New Roman" w:hAnsi="Calibri" w:cs="Times New Roman"/>
          <w:bCs/>
          <w:lang w:eastAsia="sk-SK"/>
        </w:rPr>
        <w:t>.</w:t>
      </w:r>
      <w:r w:rsidR="003545BD">
        <w:rPr>
          <w:rFonts w:ascii="Calibri" w:eastAsia="Times New Roman" w:hAnsi="Calibri" w:cs="Times New Roman"/>
          <w:bCs/>
          <w:lang w:eastAsia="sk-SK"/>
        </w:rPr>
        <w:t> </w:t>
      </w:r>
      <w:r w:rsidR="00CD7EEF">
        <w:rPr>
          <w:rFonts w:ascii="Calibri" w:eastAsia="Times New Roman" w:hAnsi="Calibri" w:cs="Times New Roman"/>
          <w:bCs/>
          <w:lang w:eastAsia="sk-SK"/>
        </w:rPr>
        <w:t>arch.</w:t>
      </w:r>
      <w:r w:rsidR="003545BD">
        <w:rPr>
          <w:rFonts w:ascii="Calibri" w:eastAsia="Times New Roman" w:hAnsi="Calibri" w:cs="Times New Roman"/>
          <w:bCs/>
          <w:lang w:eastAsia="sk-SK"/>
        </w:rPr>
        <w:t> </w:t>
      </w:r>
      <w:proofErr w:type="spellStart"/>
      <w:r w:rsidR="00CD7EEF">
        <w:rPr>
          <w:rFonts w:ascii="Calibri" w:eastAsia="Times New Roman" w:hAnsi="Calibri" w:cs="Times New Roman"/>
          <w:bCs/>
          <w:lang w:eastAsia="sk-SK"/>
        </w:rPr>
        <w:t>Balašová</w:t>
      </w:r>
      <w:proofErr w:type="spellEnd"/>
      <w:r w:rsidR="00CD7EEF">
        <w:rPr>
          <w:rFonts w:ascii="Calibri" w:eastAsia="Times New Roman" w:hAnsi="Calibri" w:cs="Times New Roman"/>
          <w:bCs/>
          <w:lang w:eastAsia="sk-SK"/>
        </w:rPr>
        <w:t xml:space="preserve"> Eva</w:t>
      </w:r>
    </w:p>
    <w:p w:rsidR="00D34DB7" w:rsidRPr="00D34DB7" w:rsidRDefault="00D34DB7" w:rsidP="00B931E1">
      <w:pPr>
        <w:pStyle w:val="Bezriadkovania"/>
        <w:jc w:val="both"/>
        <w:rPr>
          <w:rFonts w:ascii="Calibri" w:eastAsia="Times New Roman" w:hAnsi="Calibri" w:cs="Times New Roman"/>
          <w:bCs/>
          <w:lang w:eastAsia="sk-SK"/>
        </w:rPr>
      </w:pPr>
      <w:r w:rsidRPr="00D34DB7">
        <w:rPr>
          <w:rFonts w:ascii="Calibri" w:eastAsia="Times New Roman" w:hAnsi="Calibri" w:cs="Times New Roman"/>
          <w:bCs/>
          <w:lang w:eastAsia="sk-SK"/>
        </w:rPr>
        <w:t>4.</w:t>
      </w:r>
      <w:r w:rsidR="00683E09"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D34DB7">
        <w:rPr>
          <w:rFonts w:ascii="Calibri" w:eastAsia="Times New Roman" w:hAnsi="Calibri" w:cs="Times New Roman"/>
          <w:bCs/>
          <w:lang w:eastAsia="sk-SK"/>
        </w:rPr>
        <w:t>Diskusia</w:t>
      </w:r>
    </w:p>
    <w:p w:rsidR="00604C55" w:rsidRPr="00893214" w:rsidRDefault="00D34DB7" w:rsidP="00B931E1">
      <w:pPr>
        <w:pStyle w:val="Bezriadkovania"/>
        <w:jc w:val="both"/>
        <w:rPr>
          <w:b/>
        </w:rPr>
      </w:pPr>
      <w:r w:rsidRPr="00D34DB7">
        <w:rPr>
          <w:rFonts w:ascii="Calibri" w:eastAsia="Times New Roman" w:hAnsi="Calibri" w:cs="Times New Roman"/>
          <w:bCs/>
          <w:lang w:eastAsia="sk-SK"/>
        </w:rPr>
        <w:t>5.</w:t>
      </w:r>
      <w:r w:rsidR="00683E09"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D34DB7">
        <w:rPr>
          <w:rFonts w:ascii="Calibri" w:eastAsia="Times New Roman" w:hAnsi="Calibri" w:cs="Times New Roman"/>
          <w:bCs/>
          <w:lang w:eastAsia="sk-SK"/>
        </w:rPr>
        <w:t>Záver</w:t>
      </w:r>
    </w:p>
    <w:p w:rsidR="00C548EB" w:rsidRPr="00893214" w:rsidRDefault="00C548EB" w:rsidP="00B931E1">
      <w:pPr>
        <w:pStyle w:val="Bezriadkovania"/>
        <w:jc w:val="both"/>
      </w:pPr>
    </w:p>
    <w:p w:rsidR="000C59F0" w:rsidRPr="00893214" w:rsidRDefault="006E7C1E" w:rsidP="00B931E1">
      <w:pPr>
        <w:pStyle w:val="Bezriadkovania"/>
        <w:jc w:val="both"/>
        <w:rPr>
          <w:b/>
        </w:rPr>
      </w:pPr>
      <w:r w:rsidRPr="00893214">
        <w:rPr>
          <w:b/>
        </w:rPr>
        <w:t xml:space="preserve">Bod č.1 : </w:t>
      </w:r>
      <w:r w:rsidR="00BD335F">
        <w:rPr>
          <w:b/>
        </w:rPr>
        <w:t xml:space="preserve">Začatie rokovania </w:t>
      </w:r>
      <w:r w:rsidR="000C59F0" w:rsidRPr="00893214">
        <w:rPr>
          <w:b/>
        </w:rPr>
        <w:t>predsedom komisie</w:t>
      </w:r>
    </w:p>
    <w:p w:rsidR="000C59F0" w:rsidRPr="00893214" w:rsidRDefault="000C59F0" w:rsidP="00B931E1">
      <w:pPr>
        <w:pStyle w:val="Bezriadkovania"/>
        <w:jc w:val="both"/>
      </w:pPr>
    </w:p>
    <w:p w:rsidR="000C59F0" w:rsidRPr="00893214" w:rsidRDefault="002A631D" w:rsidP="00B931E1">
      <w:r w:rsidRPr="00893214">
        <w:t xml:space="preserve">Dňa </w:t>
      </w:r>
      <w:r w:rsidR="00932586">
        <w:t>13</w:t>
      </w:r>
      <w:r w:rsidR="000C59F0" w:rsidRPr="00893214">
        <w:t>.</w:t>
      </w:r>
      <w:r w:rsidR="00C501CF">
        <w:t>1</w:t>
      </w:r>
      <w:r w:rsidR="000C59F0" w:rsidRPr="00893214">
        <w:t>.201</w:t>
      </w:r>
      <w:r w:rsidR="00932586">
        <w:t>6</w:t>
      </w:r>
      <w:r w:rsidRPr="00893214">
        <w:t xml:space="preserve"> o</w:t>
      </w:r>
      <w:r w:rsidR="000C59F0" w:rsidRPr="00893214">
        <w:t>d 1</w:t>
      </w:r>
      <w:r w:rsidR="00932586">
        <w:t>8</w:t>
      </w:r>
      <w:r w:rsidR="000C59F0" w:rsidRPr="00893214">
        <w:t>:00</w:t>
      </w:r>
      <w:r w:rsidRPr="00893214">
        <w:t>h v zasadacej miestnosti Mestského úradu v S</w:t>
      </w:r>
      <w:r w:rsidR="009118BC" w:rsidRPr="00893214">
        <w:t>tupave</w:t>
      </w:r>
      <w:r w:rsidRPr="00893214">
        <w:t xml:space="preserve"> zasadala </w:t>
      </w:r>
      <w:r w:rsidR="000C59F0" w:rsidRPr="00893214">
        <w:rPr>
          <w:rFonts w:eastAsia="Times New Roman" w:cs="Times New Roman"/>
          <w:lang w:eastAsia="sk-SK"/>
        </w:rPr>
        <w:t>Komisia územnoplánovacia,</w:t>
      </w:r>
      <w:r w:rsidR="00DD6B60" w:rsidRPr="00893214">
        <w:rPr>
          <w:rFonts w:eastAsia="Times New Roman" w:cs="Times New Roman"/>
          <w:lang w:eastAsia="sk-SK"/>
        </w:rPr>
        <w:t xml:space="preserve"> </w:t>
      </w:r>
      <w:r w:rsidR="000C59F0" w:rsidRPr="00893214">
        <w:rPr>
          <w:rFonts w:eastAsia="Times New Roman" w:cs="Times New Roman"/>
          <w:lang w:eastAsia="sk-SK"/>
        </w:rPr>
        <w:t>stavebná a životného prostredia</w:t>
      </w:r>
      <w:r w:rsidRPr="00893214">
        <w:t xml:space="preserve">. </w:t>
      </w:r>
    </w:p>
    <w:p w:rsidR="008A659B" w:rsidRPr="00893214" w:rsidRDefault="008A659B" w:rsidP="00B931E1">
      <w:pPr>
        <w:pStyle w:val="Bezriadkovania"/>
        <w:jc w:val="both"/>
      </w:pPr>
    </w:p>
    <w:p w:rsidR="006E7C1E" w:rsidRDefault="006E7C1E" w:rsidP="00B931E1">
      <w:pPr>
        <w:pStyle w:val="Bezriadkovania"/>
        <w:jc w:val="both"/>
        <w:rPr>
          <w:b/>
        </w:rPr>
      </w:pPr>
      <w:r w:rsidRPr="00893214">
        <w:rPr>
          <w:rFonts w:eastAsia="Times New Roman" w:cs="Times New Roman"/>
          <w:b/>
          <w:lang w:eastAsia="sk-SK"/>
        </w:rPr>
        <w:t>Bod č.</w:t>
      </w:r>
      <w:r w:rsidR="00BD335F">
        <w:rPr>
          <w:rFonts w:eastAsia="Times New Roman" w:cs="Times New Roman"/>
          <w:b/>
          <w:lang w:eastAsia="sk-SK"/>
        </w:rPr>
        <w:t>2</w:t>
      </w:r>
      <w:r w:rsidRPr="00893214">
        <w:rPr>
          <w:rFonts w:eastAsia="Times New Roman" w:cs="Times New Roman"/>
          <w:b/>
          <w:lang w:eastAsia="sk-SK"/>
        </w:rPr>
        <w:t xml:space="preserve"> :  </w:t>
      </w:r>
      <w:r w:rsidR="00216D24">
        <w:rPr>
          <w:b/>
        </w:rPr>
        <w:t>Otvorenie</w:t>
      </w:r>
    </w:p>
    <w:p w:rsidR="00216D24" w:rsidRPr="00893214" w:rsidRDefault="00216D24" w:rsidP="00B931E1">
      <w:pPr>
        <w:pStyle w:val="Bezriadkovania"/>
        <w:jc w:val="both"/>
        <w:rPr>
          <w:b/>
        </w:rPr>
      </w:pPr>
    </w:p>
    <w:p w:rsidR="00216D24" w:rsidRDefault="00216D24" w:rsidP="00B931E1">
      <w:r w:rsidRPr="00893214">
        <w:t>Prítomných privítal predseda Komisi</w:t>
      </w:r>
      <w:r w:rsidR="00932586">
        <w:t xml:space="preserve">e Ing. Kalivoda Rudolf. </w:t>
      </w:r>
      <w:r w:rsidRPr="00893214">
        <w:t xml:space="preserve"> </w:t>
      </w:r>
      <w:r w:rsidR="00932586">
        <w:t>Rokovania sa nezúčastnil</w:t>
      </w:r>
      <w:r w:rsidRPr="00893214">
        <w:t xml:space="preserve"> z pracovnýc</w:t>
      </w:r>
      <w:r w:rsidR="00932586">
        <w:t xml:space="preserve">h dôvodov </w:t>
      </w:r>
      <w:r>
        <w:t xml:space="preserve"> </w:t>
      </w:r>
      <w:r w:rsidRPr="00893214">
        <w:t>Ing. arch. Brbúch Tomáš</w:t>
      </w:r>
      <w:r w:rsidR="00932586">
        <w:t>,</w:t>
      </w:r>
      <w:r w:rsidRPr="00893214">
        <w:t xml:space="preserve"> ostatní členovia komisie boli prítomní - viď. prezenčná listina v prílohe. </w:t>
      </w:r>
      <w:r>
        <w:t xml:space="preserve">Komisia </w:t>
      </w:r>
      <w:r w:rsidR="00932586">
        <w:t xml:space="preserve">bola </w:t>
      </w:r>
      <w:r>
        <w:t>uznášania schopná</w:t>
      </w:r>
      <w:r w:rsidRPr="00893214">
        <w:t xml:space="preserve"> a pripravená zasadať  podľa štatútu komisie čl. VI.</w:t>
      </w:r>
    </w:p>
    <w:p w:rsidR="00216D24" w:rsidRPr="00893214" w:rsidRDefault="00216D24" w:rsidP="00B931E1">
      <w:r>
        <w:t>Témou rokovania bol bod 3. podľa programu zasadania.</w:t>
      </w:r>
    </w:p>
    <w:p w:rsidR="009336AE" w:rsidRDefault="009336AE" w:rsidP="00B931E1">
      <w:pPr>
        <w:tabs>
          <w:tab w:val="left" w:pos="1428"/>
          <w:tab w:val="left" w:pos="15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b/>
        </w:rPr>
      </w:pPr>
    </w:p>
    <w:p w:rsidR="00FF0939" w:rsidRPr="00FF0939" w:rsidRDefault="00C3020A" w:rsidP="00B931E1">
      <w:pPr>
        <w:tabs>
          <w:tab w:val="left" w:pos="1428"/>
          <w:tab w:val="left" w:pos="15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lang w:eastAsia="sk-SK"/>
        </w:rPr>
      </w:pPr>
      <w:r w:rsidRPr="00893214">
        <w:rPr>
          <w:b/>
        </w:rPr>
        <w:t xml:space="preserve">Bod č. </w:t>
      </w:r>
      <w:r w:rsidR="00BD335F">
        <w:rPr>
          <w:b/>
        </w:rPr>
        <w:t>3</w:t>
      </w:r>
      <w:r w:rsidRPr="00F20F25">
        <w:rPr>
          <w:b/>
        </w:rPr>
        <w:t xml:space="preserve">. </w:t>
      </w:r>
      <w:r w:rsidR="00FF0939" w:rsidRPr="00FF0939">
        <w:rPr>
          <w:rFonts w:ascii="Calibri" w:eastAsia="Times New Roman" w:hAnsi="Calibri" w:cs="Times New Roman"/>
          <w:b/>
          <w:bCs/>
          <w:lang w:eastAsia="sk-SK"/>
        </w:rPr>
        <w:t xml:space="preserve">Návrh rozpracovania podrobných regulatívov pre CMZ 1.stupňa v zmysle  </w:t>
      </w:r>
    </w:p>
    <w:p w:rsidR="00F20F25" w:rsidRPr="003E4F31" w:rsidRDefault="00FF0939" w:rsidP="00B931E1">
      <w:pPr>
        <w:tabs>
          <w:tab w:val="left" w:pos="1428"/>
          <w:tab w:val="left" w:pos="15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Cs/>
          <w:lang w:eastAsia="sk-SK"/>
        </w:rPr>
      </w:pPr>
      <w:r w:rsidRPr="00FF0939">
        <w:rPr>
          <w:rFonts w:ascii="Calibri" w:eastAsia="Times New Roman" w:hAnsi="Calibri" w:cs="Times New Roman"/>
          <w:b/>
          <w:bCs/>
          <w:lang w:eastAsia="sk-SK"/>
        </w:rPr>
        <w:t xml:space="preserve">    </w:t>
      </w:r>
      <w:r>
        <w:rPr>
          <w:rFonts w:ascii="Calibri" w:eastAsia="Times New Roman" w:hAnsi="Calibri" w:cs="Times New Roman"/>
          <w:b/>
          <w:bCs/>
          <w:lang w:eastAsia="sk-SK"/>
        </w:rPr>
        <w:t xml:space="preserve">             u</w:t>
      </w:r>
      <w:r w:rsidRPr="00FF0939">
        <w:rPr>
          <w:rFonts w:ascii="Calibri" w:eastAsia="Times New Roman" w:hAnsi="Calibri" w:cs="Times New Roman"/>
          <w:b/>
          <w:bCs/>
          <w:lang w:eastAsia="sk-SK"/>
        </w:rPr>
        <w:t>znesenia MsZ č.144/2015.</w:t>
      </w:r>
    </w:p>
    <w:p w:rsidR="0074410B" w:rsidRDefault="00FF0939" w:rsidP="00B931E1">
      <w:pPr>
        <w:overflowPunct w:val="0"/>
        <w:autoSpaceDE w:val="0"/>
        <w:autoSpaceDN w:val="0"/>
        <w:adjustRightInd w:val="0"/>
        <w:spacing w:after="0" w:line="276" w:lineRule="auto"/>
        <w:ind w:firstLine="708"/>
        <w:textAlignment w:val="baseline"/>
        <w:rPr>
          <w:rFonts w:ascii="Calibri" w:eastAsia="Times New Roman" w:hAnsi="Calibri" w:cs="Times New Roman"/>
          <w:bCs/>
          <w:lang w:eastAsia="sk-SK"/>
        </w:rPr>
      </w:pPr>
      <w:r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FF0939">
        <w:rPr>
          <w:rFonts w:ascii="Calibri" w:eastAsia="Times New Roman" w:hAnsi="Calibri" w:cs="Times New Roman"/>
          <w:bCs/>
          <w:lang w:eastAsia="sk-SK"/>
        </w:rPr>
        <w:t xml:space="preserve"> -Diskusia s autormi ÚP Stupava 2006 – p.Ing. arch.</w:t>
      </w:r>
      <w:r w:rsidR="0099416E">
        <w:rPr>
          <w:rFonts w:ascii="Calibri" w:eastAsia="Times New Roman" w:hAnsi="Calibri" w:cs="Times New Roman"/>
          <w:bCs/>
          <w:lang w:eastAsia="sk-SK"/>
        </w:rPr>
        <w:t xml:space="preserve"> </w:t>
      </w:r>
      <w:proofErr w:type="spellStart"/>
      <w:r w:rsidRPr="00FF0939">
        <w:rPr>
          <w:rFonts w:ascii="Calibri" w:eastAsia="Times New Roman" w:hAnsi="Calibri" w:cs="Times New Roman"/>
          <w:bCs/>
          <w:lang w:eastAsia="sk-SK"/>
        </w:rPr>
        <w:t>Balaš</w:t>
      </w:r>
      <w:proofErr w:type="spellEnd"/>
      <w:r w:rsidRPr="00FF0939">
        <w:rPr>
          <w:rFonts w:ascii="Calibri" w:eastAsia="Times New Roman" w:hAnsi="Calibri" w:cs="Times New Roman"/>
          <w:bCs/>
          <w:lang w:eastAsia="sk-SK"/>
        </w:rPr>
        <w:t xml:space="preserve"> Karol</w:t>
      </w:r>
      <w:r>
        <w:rPr>
          <w:rFonts w:ascii="Calibri" w:eastAsia="Times New Roman" w:hAnsi="Calibri" w:cs="Times New Roman"/>
          <w:bCs/>
          <w:lang w:eastAsia="sk-SK"/>
        </w:rPr>
        <w:t>, Ing.</w:t>
      </w:r>
      <w:r w:rsidR="0099416E">
        <w:rPr>
          <w:rFonts w:ascii="Calibri" w:eastAsia="Times New Roman" w:hAnsi="Calibri" w:cs="Times New Roman"/>
          <w:bCs/>
          <w:lang w:eastAsia="sk-SK"/>
        </w:rPr>
        <w:t xml:space="preserve"> </w:t>
      </w:r>
      <w:r>
        <w:rPr>
          <w:rFonts w:ascii="Calibri" w:eastAsia="Times New Roman" w:hAnsi="Calibri" w:cs="Times New Roman"/>
          <w:bCs/>
          <w:lang w:eastAsia="sk-SK"/>
        </w:rPr>
        <w:t>arch.</w:t>
      </w:r>
      <w:r w:rsidR="0099416E">
        <w:rPr>
          <w:rFonts w:ascii="Calibri" w:eastAsia="Times New Roman" w:hAnsi="Calibri" w:cs="Times New Roman"/>
          <w:bCs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lang w:eastAsia="sk-SK"/>
        </w:rPr>
        <w:t>Balašová</w:t>
      </w:r>
      <w:proofErr w:type="spellEnd"/>
      <w:r>
        <w:rPr>
          <w:rFonts w:ascii="Calibri" w:eastAsia="Times New Roman" w:hAnsi="Calibri" w:cs="Times New Roman"/>
          <w:bCs/>
          <w:lang w:eastAsia="sk-SK"/>
        </w:rPr>
        <w:t xml:space="preserve"> Eva</w:t>
      </w:r>
    </w:p>
    <w:p w:rsidR="0099416E" w:rsidRDefault="0099416E" w:rsidP="00B931E1">
      <w:pPr>
        <w:overflowPunct w:val="0"/>
        <w:autoSpaceDE w:val="0"/>
        <w:autoSpaceDN w:val="0"/>
        <w:adjustRightInd w:val="0"/>
        <w:spacing w:after="0" w:line="276" w:lineRule="auto"/>
        <w:ind w:firstLine="708"/>
        <w:textAlignment w:val="baseline"/>
        <w:rPr>
          <w:rFonts w:ascii="Calibri" w:eastAsia="Times New Roman" w:hAnsi="Calibri" w:cs="Times New Roman"/>
          <w:bCs/>
          <w:lang w:eastAsia="sk-SK"/>
        </w:rPr>
      </w:pPr>
    </w:p>
    <w:p w:rsidR="0099416E" w:rsidRDefault="0099416E" w:rsidP="00B931E1">
      <w:pPr>
        <w:overflowPunct w:val="0"/>
        <w:autoSpaceDE w:val="0"/>
        <w:autoSpaceDN w:val="0"/>
        <w:adjustRightInd w:val="0"/>
        <w:spacing w:after="0" w:line="276" w:lineRule="auto"/>
        <w:ind w:firstLine="708"/>
        <w:textAlignment w:val="baseline"/>
        <w:rPr>
          <w:rFonts w:ascii="Calibri" w:eastAsia="Times New Roman" w:hAnsi="Calibri" w:cs="Times New Roman"/>
          <w:bCs/>
          <w:lang w:eastAsia="sk-SK"/>
        </w:rPr>
      </w:pPr>
    </w:p>
    <w:p w:rsidR="0099416E" w:rsidRDefault="0099416E" w:rsidP="00B931E1">
      <w:pPr>
        <w:overflowPunct w:val="0"/>
        <w:autoSpaceDE w:val="0"/>
        <w:autoSpaceDN w:val="0"/>
        <w:adjustRightInd w:val="0"/>
        <w:spacing w:after="0" w:line="276" w:lineRule="auto"/>
        <w:ind w:firstLine="708"/>
        <w:textAlignment w:val="baseline"/>
        <w:rPr>
          <w:rFonts w:ascii="Calibri" w:eastAsia="Times New Roman" w:hAnsi="Calibri" w:cs="Times New Roman"/>
          <w:bCs/>
          <w:lang w:eastAsia="sk-SK"/>
        </w:rPr>
      </w:pPr>
    </w:p>
    <w:p w:rsidR="0033367E" w:rsidRDefault="0033367E" w:rsidP="00E3521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Cs/>
          <w:lang w:eastAsia="sk-SK"/>
        </w:rPr>
      </w:pPr>
      <w:r>
        <w:rPr>
          <w:rFonts w:ascii="Calibri" w:eastAsia="Times New Roman" w:hAnsi="Calibri" w:cs="Times New Roman"/>
          <w:bCs/>
          <w:lang w:eastAsia="sk-SK"/>
        </w:rPr>
        <w:lastRenderedPageBreak/>
        <w:t>Komisia na svojom zasadaní začala riešiť prípravu podkladov na vypracovanie VZN podľa uznesenia MsZ č.144/2015, ktorého znenie je nasledovné :</w:t>
      </w:r>
    </w:p>
    <w:p w:rsidR="0033367E" w:rsidRDefault="0033367E" w:rsidP="00E3521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Cs/>
          <w:lang w:eastAsia="sk-SK"/>
        </w:rPr>
      </w:pPr>
      <w:r>
        <w:rPr>
          <w:rFonts w:ascii="Calibri" w:eastAsia="Times New Roman" w:hAnsi="Calibri" w:cs="Times New Roman"/>
          <w:bCs/>
          <w:lang w:eastAsia="sk-SK"/>
        </w:rPr>
        <w:t>„</w:t>
      </w:r>
      <w:r w:rsidRPr="0033367E">
        <w:rPr>
          <w:rFonts w:ascii="Calibri" w:eastAsia="Times New Roman" w:hAnsi="Calibri" w:cs="Times New Roman"/>
          <w:bCs/>
          <w:lang w:eastAsia="sk-SK"/>
        </w:rPr>
        <w:t>Mestské zastupiteľstvo v</w:t>
      </w:r>
      <w:r>
        <w:rPr>
          <w:rFonts w:ascii="Calibri" w:eastAsia="Times New Roman" w:hAnsi="Calibri" w:cs="Times New Roman"/>
          <w:bCs/>
          <w:lang w:eastAsia="sk-SK"/>
        </w:rPr>
        <w:t> </w:t>
      </w:r>
      <w:r w:rsidRPr="0033367E">
        <w:rPr>
          <w:rFonts w:ascii="Calibri" w:eastAsia="Times New Roman" w:hAnsi="Calibri" w:cs="Times New Roman"/>
          <w:bCs/>
          <w:lang w:eastAsia="sk-SK"/>
        </w:rPr>
        <w:t>Stupave</w:t>
      </w:r>
    </w:p>
    <w:p w:rsidR="0033367E" w:rsidRPr="0033367E" w:rsidRDefault="0033367E" w:rsidP="00E3521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Cs/>
          <w:lang w:eastAsia="sk-SK"/>
        </w:rPr>
      </w:pPr>
      <w:r w:rsidRPr="0033367E">
        <w:rPr>
          <w:rFonts w:ascii="Calibri" w:eastAsia="Times New Roman" w:hAnsi="Calibri" w:cs="Times New Roman"/>
          <w:bCs/>
          <w:lang w:eastAsia="sk-SK"/>
        </w:rPr>
        <w:t>u k l a d á</w:t>
      </w:r>
    </w:p>
    <w:p w:rsidR="0005536F" w:rsidRDefault="0033367E" w:rsidP="00E3521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Cs/>
          <w:lang w:eastAsia="sk-SK"/>
        </w:rPr>
      </w:pPr>
      <w:r w:rsidRPr="0033367E">
        <w:rPr>
          <w:rFonts w:ascii="Calibri" w:eastAsia="Times New Roman" w:hAnsi="Calibri" w:cs="Times New Roman"/>
          <w:bCs/>
          <w:lang w:eastAsia="sk-SK"/>
        </w:rPr>
        <w:t>prednostke mestského úradu, aby v súčinnosti s Komisiou územnou plánovacou, stavebnou a životného prostredia pripravila v termíne do 31.3.2016 návrh VZN mesta, ktorým sa pre centrálnu mestskú zónu 1 stupňa stanovia podrobné regulatívy pre architektonický vzhľad budov, pre formovanie a údržbu fasád a striech, pre umiestnenie vývesných štítov a pod. tak, aby boli dodržané a konkretizované všetky regulatívy v zmysle platného UP mesta Stupava.</w:t>
      </w:r>
      <w:r>
        <w:rPr>
          <w:rFonts w:ascii="Calibri" w:eastAsia="Times New Roman" w:hAnsi="Calibri" w:cs="Times New Roman"/>
          <w:bCs/>
          <w:lang w:eastAsia="sk-SK"/>
        </w:rPr>
        <w:t>“</w:t>
      </w:r>
    </w:p>
    <w:p w:rsidR="0033367E" w:rsidRDefault="0033367E" w:rsidP="00E35215">
      <w:pPr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Calibri" w:eastAsia="Times New Roman" w:hAnsi="Calibri" w:cs="Times New Roman"/>
          <w:bCs/>
          <w:lang w:eastAsia="sk-SK"/>
        </w:rPr>
      </w:pPr>
    </w:p>
    <w:p w:rsidR="0033367E" w:rsidRDefault="0033367E" w:rsidP="00E35215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Cs/>
          <w:lang w:eastAsia="sk-SK"/>
        </w:rPr>
      </w:pPr>
      <w:r>
        <w:rPr>
          <w:rFonts w:ascii="Calibri" w:eastAsia="Times New Roman" w:hAnsi="Calibri" w:cs="Times New Roman"/>
          <w:bCs/>
          <w:lang w:eastAsia="sk-SK"/>
        </w:rPr>
        <w:t xml:space="preserve">Prítomní hostia </w:t>
      </w:r>
      <w:proofErr w:type="spellStart"/>
      <w:r>
        <w:rPr>
          <w:rFonts w:ascii="Calibri" w:eastAsia="Times New Roman" w:hAnsi="Calibri" w:cs="Times New Roman"/>
          <w:bCs/>
          <w:lang w:eastAsia="sk-SK"/>
        </w:rPr>
        <w:t>pp</w:t>
      </w:r>
      <w:proofErr w:type="spellEnd"/>
      <w:r>
        <w:rPr>
          <w:rFonts w:ascii="Calibri" w:eastAsia="Times New Roman" w:hAnsi="Calibri" w:cs="Times New Roman"/>
          <w:bCs/>
          <w:lang w:eastAsia="sk-SK"/>
        </w:rPr>
        <w:t>.</w:t>
      </w:r>
      <w:r w:rsidR="00E35215">
        <w:rPr>
          <w:rFonts w:ascii="Calibri" w:eastAsia="Times New Roman" w:hAnsi="Calibri" w:cs="Times New Roman"/>
          <w:bCs/>
          <w:lang w:eastAsia="sk-SK"/>
        </w:rPr>
        <w:t xml:space="preserve"> </w:t>
      </w:r>
      <w:r>
        <w:rPr>
          <w:rFonts w:ascii="Calibri" w:eastAsia="Times New Roman" w:hAnsi="Calibri" w:cs="Times New Roman"/>
          <w:bCs/>
          <w:lang w:eastAsia="sk-SK"/>
        </w:rPr>
        <w:t>Ing.</w:t>
      </w:r>
      <w:r w:rsidR="00E35215">
        <w:rPr>
          <w:rFonts w:ascii="Calibri" w:eastAsia="Times New Roman" w:hAnsi="Calibri" w:cs="Times New Roman"/>
          <w:bCs/>
          <w:lang w:eastAsia="sk-SK"/>
        </w:rPr>
        <w:t xml:space="preserve"> </w:t>
      </w:r>
      <w:r>
        <w:rPr>
          <w:rFonts w:ascii="Calibri" w:eastAsia="Times New Roman" w:hAnsi="Calibri" w:cs="Times New Roman"/>
          <w:bCs/>
          <w:lang w:eastAsia="sk-SK"/>
        </w:rPr>
        <w:t>arch.</w:t>
      </w:r>
      <w:r w:rsidR="00E35215">
        <w:rPr>
          <w:rFonts w:ascii="Calibri" w:eastAsia="Times New Roman" w:hAnsi="Calibri" w:cs="Times New Roman"/>
          <w:bCs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lang w:eastAsia="sk-SK"/>
        </w:rPr>
        <w:t>Balaš</w:t>
      </w:r>
      <w:proofErr w:type="spellEnd"/>
      <w:r>
        <w:rPr>
          <w:rFonts w:ascii="Calibri" w:eastAsia="Times New Roman" w:hAnsi="Calibri" w:cs="Times New Roman"/>
          <w:bCs/>
          <w:lang w:eastAsia="sk-SK"/>
        </w:rPr>
        <w:t xml:space="preserve"> a Ing.</w:t>
      </w:r>
      <w:r w:rsidR="00E35215">
        <w:rPr>
          <w:rFonts w:ascii="Calibri" w:eastAsia="Times New Roman" w:hAnsi="Calibri" w:cs="Times New Roman"/>
          <w:bCs/>
          <w:lang w:eastAsia="sk-SK"/>
        </w:rPr>
        <w:t xml:space="preserve"> </w:t>
      </w:r>
      <w:r>
        <w:rPr>
          <w:rFonts w:ascii="Calibri" w:eastAsia="Times New Roman" w:hAnsi="Calibri" w:cs="Times New Roman"/>
          <w:bCs/>
          <w:lang w:eastAsia="sk-SK"/>
        </w:rPr>
        <w:t>arch</w:t>
      </w:r>
      <w:r w:rsidR="00E35215">
        <w:rPr>
          <w:rFonts w:ascii="Calibri" w:eastAsia="Times New Roman" w:hAnsi="Calibri" w:cs="Times New Roman"/>
          <w:bCs/>
          <w:lang w:eastAsia="sk-SK"/>
        </w:rPr>
        <w:t>.</w:t>
      </w:r>
      <w:r>
        <w:rPr>
          <w:rFonts w:ascii="Calibri" w:eastAsia="Times New Roman" w:hAnsi="Calibri" w:cs="Times New Roman"/>
          <w:bCs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lang w:eastAsia="sk-SK"/>
        </w:rPr>
        <w:t>Balašová</w:t>
      </w:r>
      <w:proofErr w:type="spellEnd"/>
      <w:r>
        <w:rPr>
          <w:rFonts w:ascii="Calibri" w:eastAsia="Times New Roman" w:hAnsi="Calibri" w:cs="Times New Roman"/>
          <w:bCs/>
          <w:lang w:eastAsia="sk-SK"/>
        </w:rPr>
        <w:t xml:space="preserve">  člen</w:t>
      </w:r>
      <w:r w:rsidR="00B426A7">
        <w:rPr>
          <w:rFonts w:ascii="Calibri" w:eastAsia="Times New Roman" w:hAnsi="Calibri" w:cs="Times New Roman"/>
          <w:bCs/>
          <w:lang w:eastAsia="sk-SK"/>
        </w:rPr>
        <w:t>ov  K</w:t>
      </w:r>
      <w:r>
        <w:rPr>
          <w:rFonts w:ascii="Calibri" w:eastAsia="Times New Roman" w:hAnsi="Calibri" w:cs="Times New Roman"/>
          <w:bCs/>
          <w:lang w:eastAsia="sk-SK"/>
        </w:rPr>
        <w:t xml:space="preserve">omisie </w:t>
      </w:r>
      <w:r w:rsidR="00B426A7">
        <w:rPr>
          <w:rFonts w:ascii="Calibri" w:eastAsia="Times New Roman" w:hAnsi="Calibri" w:cs="Times New Roman"/>
          <w:bCs/>
          <w:lang w:eastAsia="sk-SK"/>
        </w:rPr>
        <w:t xml:space="preserve">oboznámili s </w:t>
      </w:r>
      <w:r>
        <w:rPr>
          <w:rFonts w:ascii="Calibri" w:eastAsia="Times New Roman" w:hAnsi="Calibri" w:cs="Times New Roman"/>
          <w:bCs/>
          <w:lang w:eastAsia="sk-SK"/>
        </w:rPr>
        <w:t xml:space="preserve"> ich názor</w:t>
      </w:r>
      <w:r w:rsidR="00B426A7">
        <w:rPr>
          <w:rFonts w:ascii="Calibri" w:eastAsia="Times New Roman" w:hAnsi="Calibri" w:cs="Times New Roman"/>
          <w:bCs/>
          <w:lang w:eastAsia="sk-SK"/>
        </w:rPr>
        <w:t>om</w:t>
      </w:r>
      <w:r>
        <w:rPr>
          <w:rFonts w:ascii="Calibri" w:eastAsia="Times New Roman" w:hAnsi="Calibri" w:cs="Times New Roman"/>
          <w:bCs/>
          <w:lang w:eastAsia="sk-SK"/>
        </w:rPr>
        <w:t xml:space="preserve"> na možnosti vypracovania návrhu VZN  podľa citovaného uznesenia MsZ.</w:t>
      </w:r>
    </w:p>
    <w:p w:rsidR="0033367E" w:rsidRDefault="0033367E" w:rsidP="00E35215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Cs/>
          <w:lang w:eastAsia="sk-SK"/>
        </w:rPr>
      </w:pPr>
      <w:r>
        <w:rPr>
          <w:rFonts w:ascii="Calibri" w:eastAsia="Times New Roman" w:hAnsi="Calibri" w:cs="Times New Roman"/>
          <w:bCs/>
          <w:lang w:eastAsia="sk-SK"/>
        </w:rPr>
        <w:t>Z obsiahleho výkladu je možné konštatovať:</w:t>
      </w:r>
    </w:p>
    <w:p w:rsidR="00E00374" w:rsidRDefault="0033367E" w:rsidP="00B931E1">
      <w:pPr>
        <w:pStyle w:val="Odsekzoznamu"/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Cs/>
          <w:lang w:eastAsia="sk-SK"/>
        </w:rPr>
      </w:pPr>
      <w:r w:rsidRPr="00E00374">
        <w:rPr>
          <w:rFonts w:ascii="Calibri" w:eastAsia="Times New Roman" w:hAnsi="Calibri" w:cs="Times New Roman"/>
          <w:bCs/>
          <w:lang w:eastAsia="sk-SK"/>
        </w:rPr>
        <w:t>stále platným</w:t>
      </w:r>
      <w:r w:rsidR="00413294" w:rsidRPr="00E00374">
        <w:rPr>
          <w:rFonts w:ascii="Calibri" w:eastAsia="Times New Roman" w:hAnsi="Calibri" w:cs="Times New Roman"/>
          <w:bCs/>
          <w:lang w:eastAsia="sk-SK"/>
        </w:rPr>
        <w:t xml:space="preserve"> podkladom pre územné plánovanie v rámci mesta Stupava je </w:t>
      </w:r>
      <w:r w:rsidR="00E00374" w:rsidRPr="00E00374">
        <w:rPr>
          <w:rFonts w:ascii="Calibri" w:eastAsia="Times New Roman" w:hAnsi="Calibri" w:cs="Times New Roman"/>
          <w:bCs/>
          <w:lang w:eastAsia="sk-SK"/>
        </w:rPr>
        <w:t>„Ú</w:t>
      </w:r>
      <w:r w:rsidR="00413294" w:rsidRPr="00E00374">
        <w:rPr>
          <w:rFonts w:ascii="Calibri" w:eastAsia="Times New Roman" w:hAnsi="Calibri" w:cs="Times New Roman"/>
          <w:bCs/>
          <w:lang w:eastAsia="sk-SK"/>
        </w:rPr>
        <w:t>zemný plán</w:t>
      </w:r>
      <w:r w:rsidR="00AF792D" w:rsidRPr="00E00374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413294" w:rsidRPr="00E00374">
        <w:rPr>
          <w:rFonts w:ascii="Calibri" w:eastAsia="Times New Roman" w:hAnsi="Calibri" w:cs="Times New Roman"/>
          <w:bCs/>
          <w:lang w:eastAsia="sk-SK"/>
        </w:rPr>
        <w:t xml:space="preserve">mesta </w:t>
      </w:r>
      <w:r w:rsidR="00E00374" w:rsidRPr="00E00374">
        <w:rPr>
          <w:rFonts w:ascii="Calibri" w:eastAsia="Times New Roman" w:hAnsi="Calibri" w:cs="Times New Roman"/>
          <w:bCs/>
          <w:lang w:eastAsia="sk-SK"/>
        </w:rPr>
        <w:t xml:space="preserve">Stupava, Október 2005“ </w:t>
      </w:r>
      <w:r w:rsidR="00ED130B" w:rsidRPr="00E00374">
        <w:rPr>
          <w:rFonts w:ascii="Calibri" w:eastAsia="Times New Roman" w:hAnsi="Calibri" w:cs="Times New Roman"/>
          <w:bCs/>
          <w:lang w:eastAsia="sk-SK"/>
        </w:rPr>
        <w:t>v znení neskorších zmien a</w:t>
      </w:r>
      <w:r w:rsidR="00E00374" w:rsidRPr="00E00374">
        <w:rPr>
          <w:rFonts w:ascii="Calibri" w:eastAsia="Times New Roman" w:hAnsi="Calibri" w:cs="Times New Roman"/>
          <w:bCs/>
          <w:lang w:eastAsia="sk-SK"/>
        </w:rPr>
        <w:t> </w:t>
      </w:r>
      <w:r w:rsidR="00ED130B" w:rsidRPr="00E00374">
        <w:rPr>
          <w:rFonts w:ascii="Calibri" w:eastAsia="Times New Roman" w:hAnsi="Calibri" w:cs="Times New Roman"/>
          <w:bCs/>
          <w:lang w:eastAsia="sk-SK"/>
        </w:rPr>
        <w:t>doplnkov</w:t>
      </w:r>
      <w:r w:rsidR="00E00374" w:rsidRPr="00E00374">
        <w:rPr>
          <w:rFonts w:ascii="Calibri" w:eastAsia="Times New Roman" w:hAnsi="Calibri" w:cs="Times New Roman"/>
          <w:bCs/>
          <w:lang w:eastAsia="sk-SK"/>
        </w:rPr>
        <w:t xml:space="preserve"> (ďalej len „</w:t>
      </w:r>
      <w:r w:rsidR="00E00374">
        <w:rPr>
          <w:rFonts w:ascii="Calibri" w:eastAsia="Times New Roman" w:hAnsi="Calibri" w:cs="Times New Roman"/>
          <w:bCs/>
          <w:lang w:eastAsia="sk-SK"/>
        </w:rPr>
        <w:t>Územný plán</w:t>
      </w:r>
      <w:r w:rsidR="00E00374" w:rsidRPr="00E00374">
        <w:rPr>
          <w:rFonts w:ascii="Calibri" w:eastAsia="Times New Roman" w:hAnsi="Calibri" w:cs="Times New Roman"/>
          <w:bCs/>
          <w:lang w:eastAsia="sk-SK"/>
        </w:rPr>
        <w:t xml:space="preserve">“), schválený </w:t>
      </w:r>
      <w:proofErr w:type="spellStart"/>
      <w:r w:rsidR="00E00374" w:rsidRPr="00E00374">
        <w:rPr>
          <w:rFonts w:ascii="Calibri" w:eastAsia="Times New Roman" w:hAnsi="Calibri" w:cs="Times New Roman"/>
          <w:bCs/>
          <w:lang w:eastAsia="sk-SK"/>
        </w:rPr>
        <w:t>MsZ</w:t>
      </w:r>
      <w:proofErr w:type="spellEnd"/>
      <w:r w:rsidR="00E00374" w:rsidRPr="00E00374">
        <w:rPr>
          <w:rFonts w:ascii="Calibri" w:eastAsia="Times New Roman" w:hAnsi="Calibri" w:cs="Times New Roman"/>
          <w:bCs/>
          <w:lang w:eastAsia="sk-SK"/>
        </w:rPr>
        <w:t xml:space="preserve"> v roku 2006</w:t>
      </w:r>
      <w:r w:rsidR="00413294" w:rsidRPr="00E00374">
        <w:rPr>
          <w:rFonts w:ascii="Calibri" w:eastAsia="Times New Roman" w:hAnsi="Calibri" w:cs="Times New Roman"/>
          <w:bCs/>
          <w:lang w:eastAsia="sk-SK"/>
        </w:rPr>
        <w:t>.</w:t>
      </w:r>
    </w:p>
    <w:p w:rsidR="00E00374" w:rsidRDefault="00E00374" w:rsidP="00B931E1">
      <w:pPr>
        <w:pStyle w:val="Odsekzoznamu"/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Cs/>
          <w:lang w:eastAsia="sk-SK"/>
        </w:rPr>
      </w:pPr>
      <w:r>
        <w:rPr>
          <w:rFonts w:ascii="Calibri" w:eastAsia="Times New Roman" w:hAnsi="Calibri" w:cs="Times New Roman"/>
          <w:bCs/>
          <w:lang w:eastAsia="sk-SK"/>
        </w:rPr>
        <w:t>„Ú</w:t>
      </w:r>
      <w:r w:rsidR="00413294" w:rsidRPr="00E00374">
        <w:rPr>
          <w:rFonts w:ascii="Calibri" w:eastAsia="Times New Roman" w:hAnsi="Calibri" w:cs="Times New Roman"/>
          <w:bCs/>
          <w:lang w:eastAsia="sk-SK"/>
        </w:rPr>
        <w:t>zemný plán</w:t>
      </w:r>
      <w:r>
        <w:rPr>
          <w:rFonts w:ascii="Calibri" w:eastAsia="Times New Roman" w:hAnsi="Calibri" w:cs="Times New Roman"/>
          <w:bCs/>
          <w:lang w:eastAsia="sk-SK"/>
        </w:rPr>
        <w:t>“</w:t>
      </w:r>
      <w:r w:rsidR="00413294" w:rsidRPr="00E00374">
        <w:rPr>
          <w:rFonts w:ascii="Calibri" w:eastAsia="Times New Roman" w:hAnsi="Calibri" w:cs="Times New Roman"/>
          <w:bCs/>
          <w:lang w:eastAsia="sk-SK"/>
        </w:rPr>
        <w:t xml:space="preserve"> bol prijatý na základe širokého konzensu celej komunity a podľa platnej</w:t>
      </w:r>
      <w:r w:rsidRPr="00E00374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413294" w:rsidRPr="00E00374">
        <w:rPr>
          <w:rFonts w:ascii="Calibri" w:eastAsia="Times New Roman" w:hAnsi="Calibri" w:cs="Times New Roman"/>
          <w:bCs/>
          <w:lang w:eastAsia="sk-SK"/>
        </w:rPr>
        <w:t>legislatívy.</w:t>
      </w:r>
    </w:p>
    <w:p w:rsidR="00A03E7E" w:rsidRDefault="00E20D6D" w:rsidP="00B931E1">
      <w:pPr>
        <w:pStyle w:val="Odsekzoznamu"/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Cs/>
          <w:lang w:eastAsia="sk-SK"/>
        </w:rPr>
      </w:pPr>
      <w:r w:rsidRPr="00A03E7E">
        <w:rPr>
          <w:rFonts w:ascii="Calibri" w:eastAsia="Times New Roman" w:hAnsi="Calibri" w:cs="Times New Roman"/>
          <w:bCs/>
          <w:lang w:eastAsia="sk-SK"/>
        </w:rPr>
        <w:t xml:space="preserve">príslušné ustanovenie </w:t>
      </w:r>
      <w:r w:rsidR="00E00374" w:rsidRPr="00A03E7E">
        <w:rPr>
          <w:rFonts w:ascii="Calibri" w:eastAsia="Times New Roman" w:hAnsi="Calibri" w:cs="Times New Roman"/>
          <w:bCs/>
          <w:lang w:eastAsia="sk-SK"/>
        </w:rPr>
        <w:t>„Územného plánu“</w:t>
      </w:r>
      <w:r w:rsidRPr="00A03E7E">
        <w:rPr>
          <w:rFonts w:ascii="Calibri" w:eastAsia="Times New Roman" w:hAnsi="Calibri" w:cs="Times New Roman"/>
          <w:bCs/>
          <w:lang w:eastAsia="sk-SK"/>
        </w:rPr>
        <w:t xml:space="preserve">, ktoré odkazuje na vypracovanie VZN, ktorým sa pre </w:t>
      </w:r>
      <w:r w:rsidR="00A03E7E" w:rsidRPr="00A03E7E">
        <w:rPr>
          <w:rFonts w:ascii="Calibri" w:eastAsia="Times New Roman" w:hAnsi="Calibri" w:cs="Times New Roman"/>
          <w:bCs/>
          <w:lang w:eastAsia="sk-SK"/>
        </w:rPr>
        <w:t>centrálnu mestskú zónu I. stupňa (ďalej len „</w:t>
      </w:r>
      <w:r w:rsidR="004771FC" w:rsidRPr="00A03E7E">
        <w:rPr>
          <w:rFonts w:ascii="Calibri" w:eastAsia="Times New Roman" w:hAnsi="Calibri" w:cs="Times New Roman"/>
          <w:bCs/>
          <w:lang w:eastAsia="sk-SK"/>
        </w:rPr>
        <w:t>CMZ 1.</w:t>
      </w:r>
      <w:r w:rsidRPr="00A03E7E">
        <w:rPr>
          <w:rFonts w:ascii="Calibri" w:eastAsia="Times New Roman" w:hAnsi="Calibri" w:cs="Times New Roman"/>
          <w:bCs/>
          <w:lang w:eastAsia="sk-SK"/>
        </w:rPr>
        <w:t>stupňa</w:t>
      </w:r>
      <w:r w:rsidR="00A03E7E" w:rsidRPr="00A03E7E">
        <w:rPr>
          <w:rFonts w:ascii="Calibri" w:eastAsia="Times New Roman" w:hAnsi="Calibri" w:cs="Times New Roman"/>
          <w:bCs/>
          <w:lang w:eastAsia="sk-SK"/>
        </w:rPr>
        <w:t>“)</w:t>
      </w:r>
      <w:r w:rsidRPr="00A03E7E">
        <w:rPr>
          <w:rFonts w:ascii="Calibri" w:eastAsia="Times New Roman" w:hAnsi="Calibri" w:cs="Times New Roman"/>
          <w:bCs/>
          <w:lang w:eastAsia="sk-SK"/>
        </w:rPr>
        <w:t xml:space="preserve"> stanovia regulatívy pre architektonický vzhľad budov, pre formovanie a údržbu fasád</w:t>
      </w:r>
      <w:r w:rsidR="004771FC" w:rsidRPr="00A03E7E">
        <w:rPr>
          <w:rFonts w:ascii="Calibri" w:eastAsia="Times New Roman" w:hAnsi="Calibri" w:cs="Times New Roman"/>
          <w:bCs/>
          <w:lang w:eastAsia="sk-SK"/>
        </w:rPr>
        <w:t>,</w:t>
      </w:r>
      <w:r w:rsidR="00A03E7E" w:rsidRPr="00A03E7E"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A03E7E">
        <w:rPr>
          <w:rFonts w:ascii="Calibri" w:eastAsia="Times New Roman" w:hAnsi="Calibri" w:cs="Times New Roman"/>
          <w:bCs/>
          <w:lang w:eastAsia="sk-SK"/>
        </w:rPr>
        <w:t xml:space="preserve"> striech a pod., bolo</w:t>
      </w:r>
      <w:r w:rsidR="00A03E7E" w:rsidRPr="00A03E7E"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A03E7E">
        <w:rPr>
          <w:rFonts w:ascii="Calibri" w:eastAsia="Times New Roman" w:hAnsi="Calibri" w:cs="Times New Roman"/>
          <w:bCs/>
          <w:lang w:eastAsia="sk-SK"/>
        </w:rPr>
        <w:t xml:space="preserve">spracovateľmi do </w:t>
      </w:r>
      <w:r w:rsidR="00A03E7E" w:rsidRPr="00A03E7E">
        <w:rPr>
          <w:rFonts w:ascii="Calibri" w:eastAsia="Times New Roman" w:hAnsi="Calibri" w:cs="Times New Roman"/>
          <w:bCs/>
          <w:lang w:eastAsia="sk-SK"/>
        </w:rPr>
        <w:t xml:space="preserve">„Územného plánu“ </w:t>
      </w:r>
      <w:r w:rsidRPr="00A03E7E">
        <w:rPr>
          <w:rFonts w:ascii="Calibri" w:eastAsia="Times New Roman" w:hAnsi="Calibri" w:cs="Times New Roman"/>
          <w:bCs/>
          <w:lang w:eastAsia="sk-SK"/>
        </w:rPr>
        <w:t>zapracované s ohľadom na budúce možné vypracovanie územného plánu zóny</w:t>
      </w:r>
      <w:r w:rsidR="00A03E7E" w:rsidRPr="00A03E7E">
        <w:rPr>
          <w:rFonts w:ascii="Calibri" w:eastAsia="Times New Roman" w:hAnsi="Calibri" w:cs="Times New Roman"/>
          <w:bCs/>
          <w:lang w:eastAsia="sk-SK"/>
        </w:rPr>
        <w:t xml:space="preserve"> – „</w:t>
      </w:r>
      <w:r w:rsidRPr="00A03E7E">
        <w:rPr>
          <w:rFonts w:ascii="Calibri" w:eastAsia="Times New Roman" w:hAnsi="Calibri" w:cs="Times New Roman"/>
          <w:bCs/>
          <w:lang w:eastAsia="sk-SK"/>
        </w:rPr>
        <w:t>CMZ 1.stupňa</w:t>
      </w:r>
      <w:r w:rsidR="00A03E7E" w:rsidRPr="00A03E7E">
        <w:rPr>
          <w:rFonts w:ascii="Calibri" w:eastAsia="Times New Roman" w:hAnsi="Calibri" w:cs="Times New Roman"/>
          <w:bCs/>
          <w:lang w:eastAsia="sk-SK"/>
        </w:rPr>
        <w:t>“</w:t>
      </w:r>
      <w:r w:rsidRPr="00A03E7E">
        <w:rPr>
          <w:rFonts w:ascii="Calibri" w:eastAsia="Times New Roman" w:hAnsi="Calibri" w:cs="Times New Roman"/>
          <w:bCs/>
          <w:lang w:eastAsia="sk-SK"/>
        </w:rPr>
        <w:t>, ktorý by sa mal schvaľovať formou VZN.</w:t>
      </w:r>
    </w:p>
    <w:p w:rsidR="00961098" w:rsidRDefault="00413294" w:rsidP="00B931E1">
      <w:pPr>
        <w:pStyle w:val="Odsekzoznamu"/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Cs/>
          <w:lang w:eastAsia="sk-SK"/>
        </w:rPr>
      </w:pPr>
      <w:r w:rsidRPr="00961098">
        <w:rPr>
          <w:rFonts w:ascii="Calibri" w:eastAsia="Times New Roman" w:hAnsi="Calibri" w:cs="Times New Roman"/>
          <w:bCs/>
          <w:lang w:eastAsia="sk-SK"/>
        </w:rPr>
        <w:t xml:space="preserve">regulatívy </w:t>
      </w:r>
      <w:r w:rsidR="00190117" w:rsidRPr="00961098">
        <w:rPr>
          <w:rFonts w:ascii="Calibri" w:eastAsia="Times New Roman" w:hAnsi="Calibri" w:cs="Times New Roman"/>
          <w:bCs/>
          <w:lang w:eastAsia="sk-SK"/>
        </w:rPr>
        <w:t xml:space="preserve">pre </w:t>
      </w:r>
      <w:r w:rsidR="00A03E7E" w:rsidRPr="00961098">
        <w:rPr>
          <w:rFonts w:ascii="Calibri" w:eastAsia="Times New Roman" w:hAnsi="Calibri" w:cs="Times New Roman"/>
          <w:bCs/>
          <w:lang w:eastAsia="sk-SK"/>
        </w:rPr>
        <w:t>„</w:t>
      </w:r>
      <w:r w:rsidR="00190117" w:rsidRPr="00961098">
        <w:rPr>
          <w:rFonts w:ascii="Calibri" w:eastAsia="Times New Roman" w:hAnsi="Calibri" w:cs="Times New Roman"/>
          <w:bCs/>
          <w:lang w:eastAsia="sk-SK"/>
        </w:rPr>
        <w:t>CMZ</w:t>
      </w:r>
      <w:r w:rsidR="00A03E7E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190117" w:rsidRPr="00961098">
        <w:rPr>
          <w:rFonts w:ascii="Calibri" w:eastAsia="Times New Roman" w:hAnsi="Calibri" w:cs="Times New Roman"/>
          <w:bCs/>
          <w:lang w:eastAsia="sk-SK"/>
        </w:rPr>
        <w:t>1.stupňa</w:t>
      </w:r>
      <w:r w:rsidR="00A03E7E" w:rsidRPr="00961098">
        <w:rPr>
          <w:rFonts w:ascii="Calibri" w:eastAsia="Times New Roman" w:hAnsi="Calibri" w:cs="Times New Roman"/>
          <w:bCs/>
          <w:lang w:eastAsia="sk-SK"/>
        </w:rPr>
        <w:t>“</w:t>
      </w:r>
      <w:r w:rsidR="00190117" w:rsidRPr="00961098">
        <w:rPr>
          <w:rFonts w:ascii="Calibri" w:eastAsia="Times New Roman" w:hAnsi="Calibri" w:cs="Times New Roman"/>
          <w:bCs/>
          <w:lang w:eastAsia="sk-SK"/>
        </w:rPr>
        <w:t xml:space="preserve">, </w:t>
      </w:r>
      <w:r w:rsidRPr="00961098">
        <w:rPr>
          <w:rFonts w:ascii="Calibri" w:eastAsia="Times New Roman" w:hAnsi="Calibri" w:cs="Times New Roman"/>
          <w:bCs/>
          <w:lang w:eastAsia="sk-SK"/>
        </w:rPr>
        <w:t>definované v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> </w:t>
      </w:r>
      <w:r w:rsidR="00A03E7E" w:rsidRPr="00961098">
        <w:rPr>
          <w:rFonts w:ascii="Calibri" w:eastAsia="Times New Roman" w:hAnsi="Calibri" w:cs="Times New Roman"/>
          <w:bCs/>
          <w:lang w:eastAsia="sk-SK"/>
        </w:rPr>
        <w:t xml:space="preserve">„Územnom pláne“, 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A03E7E" w:rsidRPr="00961098">
        <w:rPr>
          <w:rFonts w:ascii="Calibri" w:eastAsia="Times New Roman" w:hAnsi="Calibri" w:cs="Times New Roman"/>
          <w:bCs/>
          <w:lang w:eastAsia="sk-SK"/>
        </w:rPr>
        <w:t>ČAS</w:t>
      </w:r>
      <w:r w:rsidR="00961098" w:rsidRPr="00961098">
        <w:rPr>
          <w:rFonts w:ascii="Calibri" w:eastAsia="Times New Roman" w:hAnsi="Calibri" w:cs="Times New Roman"/>
          <w:bCs/>
          <w:lang w:eastAsia="sk-SK"/>
        </w:rPr>
        <w:t>Ť D:</w:t>
      </w:r>
      <w:r w:rsidR="00A03E7E" w:rsidRPr="00961098">
        <w:rPr>
          <w:rFonts w:ascii="Calibri" w:eastAsia="Times New Roman" w:hAnsi="Calibri" w:cs="Times New Roman"/>
          <w:bCs/>
          <w:lang w:eastAsia="sk-SK"/>
        </w:rPr>
        <w:t xml:space="preserve"> ZÁVÄZNÁ ČASŤ- 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>princípy regulácie</w:t>
      </w:r>
      <w:r w:rsidR="00E20D6D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 xml:space="preserve">a všeobecné ustanovenia, sú ustanovené </w:t>
      </w:r>
      <w:r w:rsidR="006B50B1" w:rsidRPr="00961098">
        <w:rPr>
          <w:rFonts w:ascii="Calibri" w:eastAsia="Times New Roman" w:hAnsi="Calibri" w:cs="Times New Roman"/>
          <w:bCs/>
          <w:lang w:eastAsia="sk-SK"/>
        </w:rPr>
        <w:t>v dostatočnom rozsahu a obsahu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 xml:space="preserve"> a pre vyjadrenia formou</w:t>
      </w:r>
      <w:r w:rsidR="00E20D6D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>územnoplánovacej informácie mesta pre investora v dostatočnej argumentačnej miere. Pokiaľ sa</w:t>
      </w:r>
      <w:r w:rsidR="00E20D6D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>ukazuje, že je potrebn</w:t>
      </w:r>
      <w:r w:rsidR="006B50B1" w:rsidRPr="00961098">
        <w:rPr>
          <w:rFonts w:ascii="Calibri" w:eastAsia="Times New Roman" w:hAnsi="Calibri" w:cs="Times New Roman"/>
          <w:bCs/>
          <w:lang w:eastAsia="sk-SK"/>
        </w:rPr>
        <w:t>é ich upresňovanie až na detail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 xml:space="preserve"> jednotlivého pozemku alebo  parcely, tak</w:t>
      </w:r>
      <w:r w:rsidR="00A03E7E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>precíznejšie sa to môže uskutočniť len cez ďalší stupeň  územnoplánovacej dokumentácie</w:t>
      </w:r>
      <w:r w:rsidR="00A20E07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A03E7E" w:rsidRPr="00961098">
        <w:rPr>
          <w:rFonts w:ascii="Calibri" w:eastAsia="Times New Roman" w:hAnsi="Calibri" w:cs="Times New Roman"/>
          <w:bCs/>
          <w:lang w:eastAsia="sk-SK"/>
        </w:rPr>
        <w:t>–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 xml:space="preserve"> územný</w:t>
      </w:r>
      <w:r w:rsidR="00A03E7E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 xml:space="preserve">plán zóny </w:t>
      </w:r>
      <w:r w:rsidR="00961098">
        <w:rPr>
          <w:rFonts w:ascii="Calibri" w:eastAsia="Times New Roman" w:hAnsi="Calibri" w:cs="Times New Roman"/>
          <w:bCs/>
          <w:lang w:eastAsia="sk-SK"/>
        </w:rPr>
        <w:t xml:space="preserve">(ďalej len „ÚP zóny“ 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>napr.</w:t>
      </w:r>
      <w:r w:rsidR="00A03E7E" w:rsidRPr="00961098">
        <w:rPr>
          <w:rFonts w:ascii="Calibri" w:eastAsia="Times New Roman" w:hAnsi="Calibri" w:cs="Times New Roman"/>
          <w:bCs/>
          <w:lang w:eastAsia="sk-SK"/>
        </w:rPr>
        <w:t xml:space="preserve"> “CMZ 1.stupňa“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 xml:space="preserve">, </w:t>
      </w:r>
      <w:r w:rsidR="00A03E7E" w:rsidRPr="00961098">
        <w:rPr>
          <w:rFonts w:ascii="Calibri" w:eastAsia="Times New Roman" w:hAnsi="Calibri" w:cs="Times New Roman"/>
          <w:bCs/>
          <w:lang w:eastAsia="sk-SK"/>
        </w:rPr>
        <w:t xml:space="preserve">Zóny 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>veľk</w:t>
      </w:r>
      <w:r w:rsidR="00A03E7E" w:rsidRPr="00961098">
        <w:rPr>
          <w:rFonts w:ascii="Calibri" w:eastAsia="Times New Roman" w:hAnsi="Calibri" w:cs="Times New Roman"/>
          <w:bCs/>
          <w:lang w:eastAsia="sk-SK"/>
        </w:rPr>
        <w:t xml:space="preserve">ého 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>park</w:t>
      </w:r>
      <w:r w:rsidR="00A03E7E" w:rsidRPr="00961098">
        <w:rPr>
          <w:rFonts w:ascii="Calibri" w:eastAsia="Times New Roman" w:hAnsi="Calibri" w:cs="Times New Roman"/>
          <w:bCs/>
          <w:lang w:eastAsia="sk-SK"/>
        </w:rPr>
        <w:t>u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 xml:space="preserve"> alebo ďalšie, podľ</w:t>
      </w:r>
      <w:r w:rsidR="008F22C4" w:rsidRPr="00961098">
        <w:rPr>
          <w:rFonts w:ascii="Calibri" w:eastAsia="Times New Roman" w:hAnsi="Calibri" w:cs="Times New Roman"/>
          <w:bCs/>
          <w:lang w:eastAsia="sk-SK"/>
        </w:rPr>
        <w:t>a</w:t>
      </w:r>
      <w:r w:rsidR="004773CD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>požiadavky mesta. Pri schv</w:t>
      </w:r>
      <w:r w:rsidR="008F22C4" w:rsidRPr="00961098">
        <w:rPr>
          <w:rFonts w:ascii="Calibri" w:eastAsia="Times New Roman" w:hAnsi="Calibri" w:cs="Times New Roman"/>
          <w:bCs/>
          <w:lang w:eastAsia="sk-SK"/>
        </w:rPr>
        <w:t>á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>l</w:t>
      </w:r>
      <w:r w:rsidR="008F22C4" w:rsidRPr="00961098">
        <w:rPr>
          <w:rFonts w:ascii="Calibri" w:eastAsia="Times New Roman" w:hAnsi="Calibri" w:cs="Times New Roman"/>
          <w:bCs/>
          <w:lang w:eastAsia="sk-SK"/>
        </w:rPr>
        <w:t>e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 xml:space="preserve">ní </w:t>
      </w:r>
      <w:r w:rsidR="00A03E7E" w:rsidRPr="00961098">
        <w:rPr>
          <w:rFonts w:ascii="Calibri" w:eastAsia="Times New Roman" w:hAnsi="Calibri" w:cs="Times New Roman"/>
          <w:bCs/>
          <w:lang w:eastAsia="sk-SK"/>
        </w:rPr>
        <w:t>„Územného plánu“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 xml:space="preserve"> bola</w:t>
      </w:r>
      <w:r w:rsidR="00E20D6D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 xml:space="preserve">táto informácia odovzdaná mestu, pričom doteraz </w:t>
      </w:r>
      <w:r w:rsidR="004773CD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4B3AF3" w:rsidRPr="00961098">
        <w:rPr>
          <w:rFonts w:ascii="Calibri" w:eastAsia="Times New Roman" w:hAnsi="Calibri" w:cs="Times New Roman"/>
          <w:bCs/>
          <w:lang w:eastAsia="sk-SK"/>
        </w:rPr>
        <w:t>mesto neobjednalo</w:t>
      </w:r>
      <w:r w:rsidR="00DA4E44" w:rsidRPr="00961098">
        <w:rPr>
          <w:rFonts w:ascii="Calibri" w:eastAsia="Times New Roman" w:hAnsi="Calibri" w:cs="Times New Roman"/>
          <w:bCs/>
          <w:lang w:eastAsia="sk-SK"/>
        </w:rPr>
        <w:t xml:space="preserve"> spracovanie</w:t>
      </w:r>
      <w:r w:rsidR="00961098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DA4E44" w:rsidRPr="00961098">
        <w:rPr>
          <w:rFonts w:ascii="Calibri" w:eastAsia="Times New Roman" w:hAnsi="Calibri" w:cs="Times New Roman"/>
          <w:bCs/>
          <w:lang w:eastAsia="sk-SK"/>
        </w:rPr>
        <w:t>územného</w:t>
      </w:r>
      <w:r w:rsidR="00E20D6D" w:rsidRPr="00961098">
        <w:rPr>
          <w:rFonts w:ascii="Calibri" w:eastAsia="Times New Roman" w:hAnsi="Calibri" w:cs="Times New Roman"/>
          <w:bCs/>
          <w:lang w:eastAsia="sk-SK"/>
        </w:rPr>
        <w:t xml:space="preserve">  </w:t>
      </w:r>
      <w:r w:rsidR="00DA4E44" w:rsidRPr="00961098">
        <w:rPr>
          <w:rFonts w:ascii="Calibri" w:eastAsia="Times New Roman" w:hAnsi="Calibri" w:cs="Times New Roman"/>
          <w:bCs/>
          <w:lang w:eastAsia="sk-SK"/>
        </w:rPr>
        <w:t xml:space="preserve">plánu zóny </w:t>
      </w:r>
      <w:r w:rsidR="00961098" w:rsidRPr="00961098">
        <w:rPr>
          <w:rFonts w:ascii="Calibri" w:eastAsia="Times New Roman" w:hAnsi="Calibri" w:cs="Times New Roman"/>
          <w:bCs/>
          <w:lang w:eastAsia="sk-SK"/>
        </w:rPr>
        <w:t>„</w:t>
      </w:r>
      <w:r w:rsidR="00DA4E44" w:rsidRPr="00961098">
        <w:rPr>
          <w:rFonts w:ascii="Calibri" w:eastAsia="Times New Roman" w:hAnsi="Calibri" w:cs="Times New Roman"/>
          <w:bCs/>
          <w:lang w:eastAsia="sk-SK"/>
        </w:rPr>
        <w:t>CMZ 1.stupňa</w:t>
      </w:r>
      <w:r w:rsidR="00961098" w:rsidRPr="00961098">
        <w:rPr>
          <w:rFonts w:ascii="Calibri" w:eastAsia="Times New Roman" w:hAnsi="Calibri" w:cs="Times New Roman"/>
          <w:bCs/>
          <w:lang w:eastAsia="sk-SK"/>
        </w:rPr>
        <w:t>“</w:t>
      </w:r>
      <w:r w:rsidR="008F22C4" w:rsidRPr="00961098">
        <w:rPr>
          <w:rFonts w:ascii="Calibri" w:eastAsia="Times New Roman" w:hAnsi="Calibri" w:cs="Times New Roman"/>
          <w:bCs/>
          <w:lang w:eastAsia="sk-SK"/>
        </w:rPr>
        <w:t>.</w:t>
      </w:r>
    </w:p>
    <w:p w:rsidR="00961098" w:rsidRDefault="008F22C4" w:rsidP="00B931E1">
      <w:pPr>
        <w:pStyle w:val="Odsekzoznamu"/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Cs/>
          <w:lang w:eastAsia="sk-SK"/>
        </w:rPr>
      </w:pPr>
      <w:r w:rsidRPr="00961098">
        <w:rPr>
          <w:rFonts w:ascii="Calibri" w:eastAsia="Times New Roman" w:hAnsi="Calibri" w:cs="Times New Roman"/>
          <w:bCs/>
          <w:lang w:eastAsia="sk-SK"/>
        </w:rPr>
        <w:t xml:space="preserve">mesto má pre svoje rozhodovanie aj za súčasného stavu </w:t>
      </w:r>
      <w:r w:rsidR="00B426A7" w:rsidRPr="00961098">
        <w:rPr>
          <w:rFonts w:ascii="Calibri" w:eastAsia="Times New Roman" w:hAnsi="Calibri" w:cs="Times New Roman"/>
          <w:bCs/>
          <w:lang w:eastAsia="sk-SK"/>
        </w:rPr>
        <w:t xml:space="preserve">dostatočnú </w:t>
      </w:r>
      <w:r w:rsidRPr="00961098">
        <w:rPr>
          <w:rFonts w:ascii="Calibri" w:eastAsia="Times New Roman" w:hAnsi="Calibri" w:cs="Times New Roman"/>
          <w:bCs/>
          <w:lang w:eastAsia="sk-SK"/>
        </w:rPr>
        <w:t>argumentáciu cez regulatívy,</w:t>
      </w:r>
      <w:r w:rsidR="00E20D6D" w:rsidRPr="00961098">
        <w:rPr>
          <w:rFonts w:ascii="Calibri" w:eastAsia="Times New Roman" w:hAnsi="Calibri" w:cs="Times New Roman"/>
          <w:bCs/>
          <w:lang w:eastAsia="sk-SK"/>
        </w:rPr>
        <w:t xml:space="preserve">  </w:t>
      </w:r>
      <w:r w:rsidRPr="00961098">
        <w:rPr>
          <w:rFonts w:ascii="Calibri" w:eastAsia="Times New Roman" w:hAnsi="Calibri" w:cs="Times New Roman"/>
          <w:bCs/>
          <w:lang w:eastAsia="sk-SK"/>
        </w:rPr>
        <w:t xml:space="preserve">ktoré však na </w:t>
      </w:r>
      <w:r w:rsidR="004773CD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961098">
        <w:rPr>
          <w:rFonts w:ascii="Calibri" w:eastAsia="Times New Roman" w:hAnsi="Calibri" w:cs="Times New Roman"/>
          <w:bCs/>
          <w:lang w:eastAsia="sk-SK"/>
        </w:rPr>
        <w:t xml:space="preserve">seba naväzujú a nemôžu sa len tak vytrhnúť  </w:t>
      </w:r>
      <w:r w:rsidR="00E35215" w:rsidRPr="00961098">
        <w:rPr>
          <w:rFonts w:ascii="Calibri" w:eastAsia="Times New Roman" w:hAnsi="Calibri" w:cs="Times New Roman"/>
          <w:bCs/>
          <w:lang w:eastAsia="sk-SK"/>
        </w:rPr>
        <w:t>z</w:t>
      </w:r>
      <w:r w:rsidRPr="00961098">
        <w:rPr>
          <w:rFonts w:ascii="Calibri" w:eastAsia="Times New Roman" w:hAnsi="Calibri" w:cs="Times New Roman"/>
          <w:bCs/>
          <w:lang w:eastAsia="sk-SK"/>
        </w:rPr>
        <w:t> textu bez ďalšieho vyhodnocovania.</w:t>
      </w:r>
      <w:r w:rsidR="00E20D6D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B426A7" w:rsidRPr="00961098">
        <w:rPr>
          <w:rFonts w:ascii="Calibri" w:eastAsia="Times New Roman" w:hAnsi="Calibri" w:cs="Times New Roman"/>
          <w:bCs/>
          <w:lang w:eastAsia="sk-SK"/>
        </w:rPr>
        <w:t xml:space="preserve">Príklad:  </w:t>
      </w:r>
      <w:r w:rsidRPr="00961098">
        <w:rPr>
          <w:rFonts w:ascii="Calibri" w:eastAsia="Times New Roman" w:hAnsi="Calibri" w:cs="Times New Roman"/>
          <w:bCs/>
          <w:lang w:eastAsia="sk-SK"/>
        </w:rPr>
        <w:t xml:space="preserve">regulatív </w:t>
      </w:r>
      <w:r w:rsidR="004D35AE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4773CD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DA4E44" w:rsidRPr="00961098">
        <w:rPr>
          <w:rFonts w:ascii="Calibri" w:eastAsia="Times New Roman" w:hAnsi="Calibri" w:cs="Times New Roman"/>
          <w:bCs/>
          <w:lang w:eastAsia="sk-SK"/>
        </w:rPr>
        <w:t xml:space="preserve">o navýšení objemu o 15%, podľa spracovateľov </w:t>
      </w:r>
      <w:r w:rsidR="00961098" w:rsidRPr="00961098">
        <w:rPr>
          <w:rFonts w:ascii="Calibri" w:eastAsia="Times New Roman" w:hAnsi="Calibri" w:cs="Times New Roman"/>
          <w:bCs/>
          <w:lang w:eastAsia="sk-SK"/>
        </w:rPr>
        <w:t>„Územného plánu“</w:t>
      </w:r>
      <w:r w:rsidR="00DA4E44" w:rsidRPr="00961098">
        <w:rPr>
          <w:rFonts w:ascii="Calibri" w:eastAsia="Times New Roman" w:hAnsi="Calibri" w:cs="Times New Roman"/>
          <w:bCs/>
          <w:lang w:eastAsia="sk-SK"/>
        </w:rPr>
        <w:t xml:space="preserve">, </w:t>
      </w:r>
      <w:r w:rsidRPr="00961098">
        <w:rPr>
          <w:rFonts w:ascii="Calibri" w:eastAsia="Times New Roman" w:hAnsi="Calibri" w:cs="Times New Roman"/>
          <w:bCs/>
          <w:lang w:eastAsia="sk-SK"/>
        </w:rPr>
        <w:t>znamená navýšenie</w:t>
      </w:r>
      <w:r w:rsidR="00E20D6D" w:rsidRPr="00961098">
        <w:rPr>
          <w:rFonts w:ascii="Calibri" w:eastAsia="Times New Roman" w:hAnsi="Calibri" w:cs="Times New Roman"/>
          <w:bCs/>
          <w:lang w:eastAsia="sk-SK"/>
        </w:rPr>
        <w:t xml:space="preserve">  </w:t>
      </w:r>
      <w:r w:rsidRPr="00961098">
        <w:rPr>
          <w:rFonts w:ascii="Calibri" w:eastAsia="Times New Roman" w:hAnsi="Calibri" w:cs="Times New Roman"/>
          <w:bCs/>
          <w:lang w:eastAsia="sk-SK"/>
        </w:rPr>
        <w:t>hmoty pre existujúce preluky alebo navyšovania  objektov, pričom v </w:t>
      </w:r>
      <w:r w:rsidR="00961098" w:rsidRPr="00961098">
        <w:rPr>
          <w:rFonts w:ascii="Calibri" w:eastAsia="Times New Roman" w:hAnsi="Calibri" w:cs="Times New Roman"/>
          <w:bCs/>
          <w:lang w:eastAsia="sk-SK"/>
        </w:rPr>
        <w:t>„</w:t>
      </w:r>
      <w:r w:rsidRPr="00961098">
        <w:rPr>
          <w:rFonts w:ascii="Calibri" w:eastAsia="Times New Roman" w:hAnsi="Calibri" w:cs="Times New Roman"/>
          <w:bCs/>
          <w:lang w:eastAsia="sk-SK"/>
        </w:rPr>
        <w:t>ÚP zóny</w:t>
      </w:r>
      <w:r w:rsidR="00961098" w:rsidRPr="00961098">
        <w:rPr>
          <w:rFonts w:ascii="Calibri" w:eastAsia="Times New Roman" w:hAnsi="Calibri" w:cs="Times New Roman"/>
          <w:bCs/>
          <w:lang w:eastAsia="sk-SK"/>
        </w:rPr>
        <w:t>“</w:t>
      </w:r>
      <w:r w:rsidRPr="00961098">
        <w:rPr>
          <w:rFonts w:ascii="Calibri" w:eastAsia="Times New Roman" w:hAnsi="Calibri" w:cs="Times New Roman"/>
          <w:bCs/>
          <w:lang w:eastAsia="sk-SK"/>
        </w:rPr>
        <w:t xml:space="preserve"> by </w:t>
      </w:r>
      <w:r w:rsidR="00DA4E44" w:rsidRPr="00961098">
        <w:rPr>
          <w:rFonts w:ascii="Calibri" w:eastAsia="Times New Roman" w:hAnsi="Calibri" w:cs="Times New Roman"/>
          <w:bCs/>
          <w:lang w:eastAsia="sk-SK"/>
        </w:rPr>
        <w:t xml:space="preserve">mohli byť </w:t>
      </w:r>
      <w:r w:rsidRPr="00961098">
        <w:rPr>
          <w:rFonts w:ascii="Calibri" w:eastAsia="Times New Roman" w:hAnsi="Calibri" w:cs="Times New Roman"/>
          <w:bCs/>
          <w:lang w:eastAsia="sk-SK"/>
        </w:rPr>
        <w:t>presne</w:t>
      </w:r>
      <w:r w:rsidR="00961098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961098">
        <w:rPr>
          <w:rFonts w:ascii="Calibri" w:eastAsia="Times New Roman" w:hAnsi="Calibri" w:cs="Times New Roman"/>
          <w:bCs/>
          <w:lang w:eastAsia="sk-SK"/>
        </w:rPr>
        <w:t xml:space="preserve">vyrátané hmoty pre jednotlivé </w:t>
      </w:r>
      <w:r w:rsidR="00B426A7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961098">
        <w:rPr>
          <w:rFonts w:ascii="Calibri" w:eastAsia="Times New Roman" w:hAnsi="Calibri" w:cs="Times New Roman"/>
          <w:bCs/>
          <w:lang w:eastAsia="sk-SK"/>
        </w:rPr>
        <w:t xml:space="preserve">objekty </w:t>
      </w:r>
      <w:r w:rsidR="00DA4E44" w:rsidRPr="00961098">
        <w:rPr>
          <w:rFonts w:ascii="Calibri" w:eastAsia="Times New Roman" w:hAnsi="Calibri" w:cs="Times New Roman"/>
          <w:bCs/>
          <w:lang w:eastAsia="sk-SK"/>
        </w:rPr>
        <w:t xml:space="preserve">a parcely </w:t>
      </w:r>
      <w:r w:rsidRPr="00961098">
        <w:rPr>
          <w:rFonts w:ascii="Calibri" w:eastAsia="Times New Roman" w:hAnsi="Calibri" w:cs="Times New Roman"/>
          <w:bCs/>
          <w:lang w:eastAsia="sk-SK"/>
        </w:rPr>
        <w:t xml:space="preserve">aj pri zohľadnení napojení </w:t>
      </w:r>
      <w:r w:rsidR="004D35AE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961098">
        <w:rPr>
          <w:rFonts w:ascii="Calibri" w:eastAsia="Times New Roman" w:hAnsi="Calibri" w:cs="Times New Roman"/>
          <w:bCs/>
          <w:lang w:eastAsia="sk-SK"/>
        </w:rPr>
        <w:t>na siete,</w:t>
      </w:r>
      <w:r w:rsidR="00A20E07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961098">
        <w:rPr>
          <w:rFonts w:ascii="Calibri" w:eastAsia="Times New Roman" w:hAnsi="Calibri" w:cs="Times New Roman"/>
          <w:bCs/>
          <w:lang w:eastAsia="sk-SK"/>
        </w:rPr>
        <w:t xml:space="preserve">komunikácie, </w:t>
      </w:r>
      <w:proofErr w:type="spellStart"/>
      <w:r w:rsidRPr="00961098">
        <w:rPr>
          <w:rFonts w:ascii="Calibri" w:eastAsia="Times New Roman" w:hAnsi="Calibri" w:cs="Times New Roman"/>
          <w:bCs/>
          <w:lang w:eastAsia="sk-SK"/>
        </w:rPr>
        <w:t>sveteľnotechnické</w:t>
      </w:r>
      <w:proofErr w:type="spellEnd"/>
      <w:r w:rsidRPr="00961098">
        <w:rPr>
          <w:rFonts w:ascii="Calibri" w:eastAsia="Times New Roman" w:hAnsi="Calibri" w:cs="Times New Roman"/>
          <w:bCs/>
          <w:lang w:eastAsia="sk-SK"/>
        </w:rPr>
        <w:t xml:space="preserve"> pomery, v miere </w:t>
      </w:r>
      <w:r w:rsidR="00DA4E44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961098">
        <w:rPr>
          <w:rFonts w:ascii="Calibri" w:eastAsia="Times New Roman" w:hAnsi="Calibri" w:cs="Times New Roman"/>
          <w:bCs/>
          <w:lang w:eastAsia="sk-SK"/>
        </w:rPr>
        <w:t xml:space="preserve">znehodnotenia kvality </w:t>
      </w:r>
      <w:r w:rsidR="00B426A7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961098">
        <w:rPr>
          <w:rFonts w:ascii="Calibri" w:eastAsia="Times New Roman" w:hAnsi="Calibri" w:cs="Times New Roman"/>
          <w:bCs/>
          <w:lang w:eastAsia="sk-SK"/>
        </w:rPr>
        <w:t>životného prostredia pre</w:t>
      </w:r>
      <w:r w:rsidR="00A20E07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961098">
        <w:rPr>
          <w:rFonts w:ascii="Calibri" w:eastAsia="Times New Roman" w:hAnsi="Calibri" w:cs="Times New Roman"/>
          <w:bCs/>
          <w:lang w:eastAsia="sk-SK"/>
        </w:rPr>
        <w:t xml:space="preserve">okolie. </w:t>
      </w:r>
      <w:r w:rsidR="004D35AE" w:rsidRPr="00961098">
        <w:rPr>
          <w:rFonts w:ascii="Calibri" w:eastAsia="Times New Roman" w:hAnsi="Calibri" w:cs="Times New Roman"/>
          <w:bCs/>
          <w:lang w:eastAsia="sk-SK"/>
        </w:rPr>
        <w:t>Nemôže sa stať, aby „</w:t>
      </w:r>
      <w:r w:rsidRPr="00961098">
        <w:rPr>
          <w:rFonts w:ascii="Calibri" w:eastAsia="Times New Roman" w:hAnsi="Calibri" w:cs="Times New Roman"/>
          <w:bCs/>
          <w:lang w:eastAsia="sk-SK"/>
        </w:rPr>
        <w:t xml:space="preserve">brutalita“ </w:t>
      </w:r>
      <w:r w:rsidR="00B426A7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961098">
        <w:rPr>
          <w:rFonts w:ascii="Calibri" w:eastAsia="Times New Roman" w:hAnsi="Calibri" w:cs="Times New Roman"/>
          <w:bCs/>
          <w:lang w:eastAsia="sk-SK"/>
        </w:rPr>
        <w:t xml:space="preserve">vkladaného alebo upravovaného objektu </w:t>
      </w:r>
      <w:r w:rsidR="004D35AE" w:rsidRPr="00961098">
        <w:rPr>
          <w:rFonts w:ascii="Calibri" w:eastAsia="Times New Roman" w:hAnsi="Calibri" w:cs="Times New Roman"/>
          <w:bCs/>
          <w:lang w:eastAsia="sk-SK"/>
        </w:rPr>
        <w:t>menila</w:t>
      </w:r>
      <w:r w:rsidR="00A20E07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4D35AE" w:rsidRPr="00961098">
        <w:rPr>
          <w:rFonts w:ascii="Calibri" w:eastAsia="Times New Roman" w:hAnsi="Calibri" w:cs="Times New Roman"/>
          <w:bCs/>
          <w:lang w:eastAsia="sk-SK"/>
        </w:rPr>
        <w:t>charakt</w:t>
      </w:r>
      <w:r w:rsidR="00DA4E44" w:rsidRPr="00961098">
        <w:rPr>
          <w:rFonts w:ascii="Calibri" w:eastAsia="Times New Roman" w:hAnsi="Calibri" w:cs="Times New Roman"/>
          <w:bCs/>
          <w:lang w:eastAsia="sk-SK"/>
        </w:rPr>
        <w:t>er stabilizovaného územia, jeho</w:t>
      </w:r>
      <w:r w:rsidR="00B426A7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proofErr w:type="spellStart"/>
      <w:r w:rsidR="004D35AE" w:rsidRPr="00961098">
        <w:rPr>
          <w:rFonts w:ascii="Calibri" w:eastAsia="Times New Roman" w:hAnsi="Calibri" w:cs="Times New Roman"/>
          <w:bCs/>
          <w:lang w:eastAsia="sk-SK"/>
        </w:rPr>
        <w:t>kompatibilnosť</w:t>
      </w:r>
      <w:proofErr w:type="spellEnd"/>
      <w:r w:rsidR="004D35AE" w:rsidRPr="00961098">
        <w:rPr>
          <w:rFonts w:ascii="Calibri" w:eastAsia="Times New Roman" w:hAnsi="Calibri" w:cs="Times New Roman"/>
          <w:bCs/>
          <w:lang w:eastAsia="sk-SK"/>
        </w:rPr>
        <w:t xml:space="preserve"> s okolím a charakterom územia.</w:t>
      </w:r>
    </w:p>
    <w:p w:rsidR="00961098" w:rsidRDefault="004D35AE" w:rsidP="00B931E1">
      <w:pPr>
        <w:pStyle w:val="Odsekzoznamu"/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Cs/>
          <w:lang w:eastAsia="sk-SK"/>
        </w:rPr>
      </w:pPr>
      <w:r w:rsidRPr="00961098">
        <w:rPr>
          <w:rFonts w:ascii="Calibri" w:eastAsia="Times New Roman" w:hAnsi="Calibri" w:cs="Times New Roman"/>
          <w:bCs/>
          <w:lang w:eastAsia="sk-SK"/>
        </w:rPr>
        <w:t>pokiaľ má mesto potrebu výkladu jestvujúcich regulatívov je možné urobiť ich výklad a</w:t>
      </w:r>
      <w:r w:rsidR="00961098" w:rsidRPr="00961098">
        <w:rPr>
          <w:rFonts w:ascii="Calibri" w:eastAsia="Times New Roman" w:hAnsi="Calibri" w:cs="Times New Roman"/>
          <w:bCs/>
          <w:lang w:eastAsia="sk-SK"/>
        </w:rPr>
        <w:t> </w:t>
      </w:r>
      <w:r w:rsidRPr="00961098">
        <w:rPr>
          <w:rFonts w:ascii="Calibri" w:eastAsia="Times New Roman" w:hAnsi="Calibri" w:cs="Times New Roman"/>
          <w:bCs/>
          <w:lang w:eastAsia="sk-SK"/>
        </w:rPr>
        <w:t>väzby</w:t>
      </w:r>
      <w:r w:rsidR="00961098" w:rsidRPr="00961098">
        <w:rPr>
          <w:rFonts w:ascii="Calibri" w:eastAsia="Times New Roman" w:hAnsi="Calibri" w:cs="Times New Roman"/>
          <w:bCs/>
          <w:lang w:eastAsia="sk-SK"/>
        </w:rPr>
        <w:t>.</w:t>
      </w:r>
    </w:p>
    <w:p w:rsidR="00961098" w:rsidRDefault="004D35AE" w:rsidP="00B931E1">
      <w:pPr>
        <w:pStyle w:val="Odsekzoznamu"/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Cs/>
          <w:lang w:eastAsia="sk-SK"/>
        </w:rPr>
      </w:pPr>
      <w:r w:rsidRPr="00961098">
        <w:rPr>
          <w:rFonts w:ascii="Calibri" w:eastAsia="Times New Roman" w:hAnsi="Calibri" w:cs="Times New Roman"/>
          <w:bCs/>
          <w:lang w:eastAsia="sk-SK"/>
        </w:rPr>
        <w:t xml:space="preserve">je možné </w:t>
      </w:r>
      <w:r w:rsidR="00DA4E44" w:rsidRPr="00961098">
        <w:rPr>
          <w:rFonts w:ascii="Calibri" w:eastAsia="Times New Roman" w:hAnsi="Calibri" w:cs="Times New Roman"/>
          <w:bCs/>
          <w:lang w:eastAsia="sk-SK"/>
        </w:rPr>
        <w:t>a </w:t>
      </w:r>
      <w:r w:rsidR="00961098" w:rsidRPr="00961098">
        <w:rPr>
          <w:rFonts w:ascii="Calibri" w:eastAsia="Times New Roman" w:hAnsi="Calibri" w:cs="Times New Roman"/>
          <w:bCs/>
          <w:lang w:eastAsia="sk-SK"/>
        </w:rPr>
        <w:t>žiaduce</w:t>
      </w:r>
      <w:r w:rsidR="00DA4E44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961098">
        <w:rPr>
          <w:rFonts w:ascii="Calibri" w:eastAsia="Times New Roman" w:hAnsi="Calibri" w:cs="Times New Roman"/>
          <w:bCs/>
          <w:lang w:eastAsia="sk-SK"/>
        </w:rPr>
        <w:t xml:space="preserve">zabezpečiť  nižší stupeň </w:t>
      </w:r>
      <w:r w:rsidR="00DA4E44" w:rsidRPr="00961098">
        <w:rPr>
          <w:rFonts w:ascii="Calibri" w:eastAsia="Times New Roman" w:hAnsi="Calibri" w:cs="Times New Roman"/>
          <w:bCs/>
          <w:lang w:eastAsia="sk-SK"/>
        </w:rPr>
        <w:t xml:space="preserve">územnoplánovacej </w:t>
      </w:r>
      <w:r w:rsidRPr="00961098">
        <w:rPr>
          <w:rFonts w:ascii="Calibri" w:eastAsia="Times New Roman" w:hAnsi="Calibri" w:cs="Times New Roman"/>
          <w:bCs/>
          <w:lang w:eastAsia="sk-SK"/>
        </w:rPr>
        <w:t>dokumentácie</w:t>
      </w:r>
      <w:r w:rsidR="00DA4E44" w:rsidRPr="00961098">
        <w:rPr>
          <w:rFonts w:ascii="Calibri" w:eastAsia="Times New Roman" w:hAnsi="Calibri" w:cs="Times New Roman"/>
          <w:bCs/>
          <w:lang w:eastAsia="sk-SK"/>
        </w:rPr>
        <w:t xml:space="preserve"> pre </w:t>
      </w:r>
      <w:r w:rsidR="00961098" w:rsidRPr="00961098">
        <w:rPr>
          <w:rFonts w:ascii="Calibri" w:eastAsia="Times New Roman" w:hAnsi="Calibri" w:cs="Times New Roman"/>
          <w:bCs/>
          <w:lang w:eastAsia="sk-SK"/>
        </w:rPr>
        <w:t>„</w:t>
      </w:r>
      <w:r w:rsidR="00DA4E44" w:rsidRPr="00961098">
        <w:rPr>
          <w:rFonts w:ascii="Calibri" w:eastAsia="Times New Roman" w:hAnsi="Calibri" w:cs="Times New Roman"/>
          <w:bCs/>
          <w:lang w:eastAsia="sk-SK"/>
        </w:rPr>
        <w:t>CMZ</w:t>
      </w:r>
      <w:r w:rsidR="00961098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DA4E44" w:rsidRPr="00961098">
        <w:rPr>
          <w:rFonts w:ascii="Calibri" w:eastAsia="Times New Roman" w:hAnsi="Calibri" w:cs="Times New Roman"/>
          <w:bCs/>
          <w:lang w:eastAsia="sk-SK"/>
        </w:rPr>
        <w:t>1.stupňa</w:t>
      </w:r>
      <w:r w:rsidR="00961098" w:rsidRPr="00961098">
        <w:rPr>
          <w:rFonts w:ascii="Calibri" w:eastAsia="Times New Roman" w:hAnsi="Calibri" w:cs="Times New Roman"/>
          <w:bCs/>
          <w:lang w:eastAsia="sk-SK"/>
        </w:rPr>
        <w:t>“ -</w:t>
      </w:r>
      <w:r w:rsidR="00E20D6D" w:rsidRPr="0096109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ED130B" w:rsidRPr="00961098">
        <w:rPr>
          <w:rFonts w:ascii="Calibri" w:eastAsia="Times New Roman" w:hAnsi="Calibri" w:cs="Times New Roman"/>
          <w:bCs/>
          <w:lang w:eastAsia="sk-SK"/>
        </w:rPr>
        <w:t>architektonicko-</w:t>
      </w:r>
      <w:r w:rsidRPr="00961098">
        <w:rPr>
          <w:rFonts w:ascii="Calibri" w:eastAsia="Times New Roman" w:hAnsi="Calibri" w:cs="Times New Roman"/>
          <w:bCs/>
          <w:lang w:eastAsia="sk-SK"/>
        </w:rPr>
        <w:t>urbanistickú štúdiu</w:t>
      </w:r>
      <w:r w:rsidR="00DA4E44" w:rsidRPr="00961098">
        <w:rPr>
          <w:rFonts w:ascii="Calibri" w:eastAsia="Times New Roman" w:hAnsi="Calibri" w:cs="Times New Roman"/>
          <w:bCs/>
          <w:lang w:eastAsia="sk-SK"/>
        </w:rPr>
        <w:t xml:space="preserve"> v zmysle §4 stavebného zákona</w:t>
      </w:r>
      <w:r w:rsidRPr="00961098">
        <w:rPr>
          <w:rFonts w:ascii="Calibri" w:eastAsia="Times New Roman" w:hAnsi="Calibri" w:cs="Times New Roman"/>
          <w:bCs/>
          <w:lang w:eastAsia="sk-SK"/>
        </w:rPr>
        <w:t>, ktorá sa však môže chápať ako</w:t>
      </w:r>
      <w:r w:rsidR="00E20D6D" w:rsidRPr="00961098">
        <w:rPr>
          <w:rFonts w:ascii="Calibri" w:eastAsia="Times New Roman" w:hAnsi="Calibri" w:cs="Times New Roman"/>
          <w:bCs/>
          <w:lang w:eastAsia="sk-SK"/>
        </w:rPr>
        <w:t xml:space="preserve">  </w:t>
      </w:r>
      <w:r w:rsidRPr="00961098">
        <w:rPr>
          <w:rFonts w:ascii="Calibri" w:eastAsia="Times New Roman" w:hAnsi="Calibri" w:cs="Times New Roman"/>
          <w:bCs/>
          <w:lang w:eastAsia="sk-SK"/>
        </w:rPr>
        <w:t xml:space="preserve">podklad pre </w:t>
      </w:r>
      <w:r w:rsidR="00961098" w:rsidRPr="00961098">
        <w:rPr>
          <w:rFonts w:ascii="Calibri" w:eastAsia="Times New Roman" w:hAnsi="Calibri" w:cs="Times New Roman"/>
          <w:bCs/>
          <w:lang w:eastAsia="sk-SK"/>
        </w:rPr>
        <w:t>„</w:t>
      </w:r>
      <w:r w:rsidRPr="00961098">
        <w:rPr>
          <w:rFonts w:ascii="Calibri" w:eastAsia="Times New Roman" w:hAnsi="Calibri" w:cs="Times New Roman"/>
          <w:bCs/>
          <w:lang w:eastAsia="sk-SK"/>
        </w:rPr>
        <w:t>ÚP zóny</w:t>
      </w:r>
      <w:r w:rsidR="00961098" w:rsidRPr="00961098">
        <w:rPr>
          <w:rFonts w:ascii="Calibri" w:eastAsia="Times New Roman" w:hAnsi="Calibri" w:cs="Times New Roman"/>
          <w:bCs/>
          <w:lang w:eastAsia="sk-SK"/>
        </w:rPr>
        <w:t>“</w:t>
      </w:r>
      <w:r w:rsidRPr="00961098">
        <w:rPr>
          <w:rFonts w:ascii="Calibri" w:eastAsia="Times New Roman" w:hAnsi="Calibri" w:cs="Times New Roman"/>
          <w:bCs/>
          <w:lang w:eastAsia="sk-SK"/>
        </w:rPr>
        <w:t>, ale je možnosť jej použitia v prípade sporného výkladu ÚP.</w:t>
      </w:r>
    </w:p>
    <w:p w:rsidR="00B931E1" w:rsidRDefault="006448BC" w:rsidP="00E35215">
      <w:pPr>
        <w:pStyle w:val="Odsekzoznamu"/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Calibri" w:eastAsia="Times New Roman" w:hAnsi="Calibri" w:cs="Times New Roman"/>
          <w:bCs/>
          <w:lang w:eastAsia="sk-SK"/>
        </w:rPr>
      </w:pPr>
      <w:r w:rsidRPr="00B931E1">
        <w:rPr>
          <w:rFonts w:ascii="Calibri" w:eastAsia="Times New Roman" w:hAnsi="Calibri" w:cs="Times New Roman"/>
          <w:bCs/>
          <w:lang w:eastAsia="sk-SK"/>
        </w:rPr>
        <w:t>celý proces vypracovania architektonicko-urbanistickej štúdie na vybranú oblasť trvá asi 3 mesiace</w:t>
      </w:r>
      <w:r w:rsidR="00E20D6D" w:rsidRPr="00B931E1">
        <w:rPr>
          <w:rFonts w:ascii="Calibri" w:eastAsia="Times New Roman" w:hAnsi="Calibri" w:cs="Times New Roman"/>
          <w:bCs/>
          <w:lang w:eastAsia="sk-SK"/>
        </w:rPr>
        <w:t xml:space="preserve"> </w:t>
      </w:r>
      <w:r w:rsidRPr="00B931E1">
        <w:rPr>
          <w:rFonts w:ascii="Calibri" w:eastAsia="Times New Roman" w:hAnsi="Calibri" w:cs="Times New Roman"/>
          <w:bCs/>
          <w:lang w:eastAsia="sk-SK"/>
        </w:rPr>
        <w:t xml:space="preserve">(po odhade Ing. arch. Eva </w:t>
      </w:r>
      <w:proofErr w:type="spellStart"/>
      <w:r w:rsidRPr="00B931E1">
        <w:rPr>
          <w:rFonts w:ascii="Calibri" w:eastAsia="Times New Roman" w:hAnsi="Calibri" w:cs="Times New Roman"/>
          <w:bCs/>
          <w:lang w:eastAsia="sk-SK"/>
        </w:rPr>
        <w:t>Balašová</w:t>
      </w:r>
      <w:proofErr w:type="spellEnd"/>
      <w:r w:rsidRPr="00B931E1">
        <w:rPr>
          <w:rFonts w:ascii="Calibri" w:eastAsia="Times New Roman" w:hAnsi="Calibri" w:cs="Times New Roman"/>
          <w:bCs/>
          <w:lang w:eastAsia="sk-SK"/>
        </w:rPr>
        <w:t>).</w:t>
      </w:r>
    </w:p>
    <w:p w:rsidR="004D35AE" w:rsidRPr="00B931E1" w:rsidRDefault="004D35AE" w:rsidP="00E35215">
      <w:pPr>
        <w:pStyle w:val="Odsekzoznamu"/>
        <w:numPr>
          <w:ilvl w:val="0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Calibri" w:eastAsia="Times New Roman" w:hAnsi="Calibri" w:cs="Times New Roman"/>
          <w:bCs/>
          <w:lang w:eastAsia="sk-SK"/>
        </w:rPr>
      </w:pPr>
      <w:r w:rsidRPr="00B931E1">
        <w:rPr>
          <w:rFonts w:ascii="Calibri" w:eastAsia="Times New Roman" w:hAnsi="Calibri" w:cs="Times New Roman"/>
          <w:bCs/>
          <w:lang w:eastAsia="sk-SK"/>
        </w:rPr>
        <w:lastRenderedPageBreak/>
        <w:t xml:space="preserve">pre potreby spracovania </w:t>
      </w:r>
      <w:r w:rsidR="00B931E1" w:rsidRPr="00B931E1">
        <w:rPr>
          <w:rFonts w:ascii="Calibri" w:eastAsia="Times New Roman" w:hAnsi="Calibri" w:cs="Times New Roman"/>
          <w:bCs/>
          <w:lang w:eastAsia="sk-SK"/>
        </w:rPr>
        <w:t>„</w:t>
      </w:r>
      <w:r w:rsidRPr="00B931E1">
        <w:rPr>
          <w:rFonts w:ascii="Calibri" w:eastAsia="Times New Roman" w:hAnsi="Calibri" w:cs="Times New Roman"/>
          <w:bCs/>
          <w:lang w:eastAsia="sk-SK"/>
        </w:rPr>
        <w:t>ÚP zóny</w:t>
      </w:r>
      <w:r w:rsidR="00B931E1" w:rsidRPr="00B931E1">
        <w:rPr>
          <w:rFonts w:ascii="Calibri" w:eastAsia="Times New Roman" w:hAnsi="Calibri" w:cs="Times New Roman"/>
          <w:bCs/>
          <w:lang w:eastAsia="sk-SK"/>
        </w:rPr>
        <w:t>“</w:t>
      </w:r>
      <w:r w:rsidRPr="00B931E1">
        <w:rPr>
          <w:rFonts w:ascii="Calibri" w:eastAsia="Times New Roman" w:hAnsi="Calibri" w:cs="Times New Roman"/>
          <w:bCs/>
          <w:lang w:eastAsia="sk-SK"/>
        </w:rPr>
        <w:t xml:space="preserve"> má mesto v archíve skreslené a zdokumentované fasády objektov</w:t>
      </w:r>
      <w:r w:rsidR="00E20D6D" w:rsidRPr="00B931E1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B931E1">
        <w:rPr>
          <w:rFonts w:ascii="Calibri" w:eastAsia="Times New Roman" w:hAnsi="Calibri" w:cs="Times New Roman"/>
          <w:bCs/>
          <w:lang w:eastAsia="sk-SK"/>
        </w:rPr>
        <w:t xml:space="preserve">centra </w:t>
      </w:r>
      <w:r w:rsidRPr="00B931E1">
        <w:rPr>
          <w:rFonts w:ascii="Calibri" w:eastAsia="Times New Roman" w:hAnsi="Calibri" w:cs="Times New Roman"/>
          <w:b/>
          <w:bCs/>
          <w:lang w:eastAsia="sk-SK"/>
        </w:rPr>
        <w:t>-</w:t>
      </w:r>
      <w:r w:rsidR="00B931E1">
        <w:rPr>
          <w:rFonts w:ascii="Calibri" w:eastAsia="Times New Roman" w:hAnsi="Calibri" w:cs="Times New Roman"/>
          <w:b/>
          <w:bCs/>
          <w:lang w:eastAsia="sk-SK"/>
        </w:rPr>
        <w:t xml:space="preserve"> </w:t>
      </w:r>
      <w:r w:rsidRPr="00B931E1">
        <w:rPr>
          <w:rFonts w:ascii="Calibri" w:eastAsia="Times New Roman" w:hAnsi="Calibri" w:cs="Times New Roman"/>
          <w:bCs/>
          <w:lang w:eastAsia="sk-SK"/>
        </w:rPr>
        <w:t>stav z roku 2008 ako podklad pre ďalšie práce.</w:t>
      </w:r>
    </w:p>
    <w:p w:rsidR="009336AE" w:rsidRDefault="009336AE" w:rsidP="009336A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76" w:lineRule="auto"/>
        <w:ind w:left="142"/>
        <w:jc w:val="left"/>
        <w:textAlignment w:val="baseline"/>
        <w:rPr>
          <w:rFonts w:ascii="Calibri" w:eastAsia="Times New Roman" w:hAnsi="Calibri" w:cs="Times New Roman"/>
          <w:bCs/>
          <w:lang w:eastAsia="sk-SK"/>
        </w:rPr>
      </w:pPr>
    </w:p>
    <w:p w:rsidR="004773CD" w:rsidRDefault="004773CD" w:rsidP="009336A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left"/>
        <w:textAlignment w:val="baseline"/>
        <w:rPr>
          <w:rFonts w:ascii="Calibri" w:eastAsia="Times New Roman" w:hAnsi="Calibri" w:cs="Times New Roman"/>
          <w:bCs/>
          <w:lang w:eastAsia="sk-SK"/>
        </w:rPr>
      </w:pPr>
      <w:r>
        <w:rPr>
          <w:rFonts w:ascii="Calibri" w:eastAsia="Times New Roman" w:hAnsi="Calibri" w:cs="Times New Roman"/>
          <w:bCs/>
          <w:lang w:eastAsia="sk-SK"/>
        </w:rPr>
        <w:t xml:space="preserve">Z obsiahlej diskusie o celkovej problematike možností mesta pri určovaní podmienok pre jeho rozvoj,  členovia komisie </w:t>
      </w:r>
      <w:r w:rsidRPr="008004F5">
        <w:rPr>
          <w:rFonts w:ascii="Calibri" w:eastAsia="Times New Roman" w:hAnsi="Calibri" w:cs="Times New Roman"/>
          <w:b/>
          <w:bCs/>
          <w:lang w:eastAsia="sk-SK"/>
        </w:rPr>
        <w:t>odporúčajú</w:t>
      </w:r>
      <w:r>
        <w:rPr>
          <w:rFonts w:ascii="Calibri" w:eastAsia="Times New Roman" w:hAnsi="Calibri" w:cs="Times New Roman"/>
          <w:bCs/>
          <w:lang w:eastAsia="sk-SK"/>
        </w:rPr>
        <w:t xml:space="preserve"> vypracovať výklad regulatívov  vložených do </w:t>
      </w:r>
      <w:r w:rsidR="00B931E1">
        <w:rPr>
          <w:rFonts w:ascii="Calibri" w:eastAsia="Times New Roman" w:hAnsi="Calibri" w:cs="Times New Roman"/>
          <w:bCs/>
          <w:lang w:eastAsia="sk-SK"/>
        </w:rPr>
        <w:t>„Územného plánu“</w:t>
      </w:r>
      <w:r>
        <w:rPr>
          <w:rFonts w:ascii="Calibri" w:eastAsia="Times New Roman" w:hAnsi="Calibri" w:cs="Times New Roman"/>
          <w:bCs/>
          <w:lang w:eastAsia="sk-SK"/>
        </w:rPr>
        <w:t xml:space="preserve">, vypracovať urbanistickú štúdiu pre vybrané oblasti mesta podľa naliehavosti  riešenia a  vypracovať </w:t>
      </w:r>
      <w:r w:rsidR="00B931E1">
        <w:rPr>
          <w:rFonts w:ascii="Calibri" w:eastAsia="Times New Roman" w:hAnsi="Calibri" w:cs="Times New Roman"/>
          <w:bCs/>
          <w:lang w:eastAsia="sk-SK"/>
        </w:rPr>
        <w:t>„</w:t>
      </w:r>
      <w:r>
        <w:rPr>
          <w:rFonts w:ascii="Calibri" w:eastAsia="Times New Roman" w:hAnsi="Calibri" w:cs="Times New Roman"/>
          <w:bCs/>
          <w:lang w:eastAsia="sk-SK"/>
        </w:rPr>
        <w:t>ÚP zóny</w:t>
      </w:r>
      <w:r w:rsidR="00B931E1">
        <w:rPr>
          <w:rFonts w:ascii="Calibri" w:eastAsia="Times New Roman" w:hAnsi="Calibri" w:cs="Times New Roman"/>
          <w:bCs/>
          <w:lang w:eastAsia="sk-SK"/>
        </w:rPr>
        <w:t>“</w:t>
      </w:r>
      <w:r>
        <w:rPr>
          <w:rFonts w:ascii="Calibri" w:eastAsia="Times New Roman" w:hAnsi="Calibri" w:cs="Times New Roman"/>
          <w:bCs/>
          <w:lang w:eastAsia="sk-SK"/>
        </w:rPr>
        <w:t xml:space="preserve"> pre </w:t>
      </w:r>
      <w:r w:rsidR="00B931E1">
        <w:rPr>
          <w:rFonts w:ascii="Calibri" w:eastAsia="Times New Roman" w:hAnsi="Calibri" w:cs="Times New Roman"/>
          <w:bCs/>
          <w:lang w:eastAsia="sk-SK"/>
        </w:rPr>
        <w:t>zónu veľkého parku</w:t>
      </w:r>
      <w:r>
        <w:rPr>
          <w:rFonts w:ascii="Calibri" w:eastAsia="Times New Roman" w:hAnsi="Calibri" w:cs="Times New Roman"/>
          <w:bCs/>
          <w:lang w:eastAsia="sk-SK"/>
        </w:rPr>
        <w:t xml:space="preserve">  a </w:t>
      </w:r>
      <w:r w:rsidR="00B931E1">
        <w:rPr>
          <w:rFonts w:ascii="Calibri" w:eastAsia="Times New Roman" w:hAnsi="Calibri" w:cs="Times New Roman"/>
          <w:bCs/>
          <w:lang w:eastAsia="sk-SK"/>
        </w:rPr>
        <w:t>„</w:t>
      </w:r>
      <w:r>
        <w:rPr>
          <w:rFonts w:ascii="Calibri" w:eastAsia="Times New Roman" w:hAnsi="Calibri" w:cs="Times New Roman"/>
          <w:bCs/>
          <w:lang w:eastAsia="sk-SK"/>
        </w:rPr>
        <w:t>CMZ</w:t>
      </w:r>
      <w:r w:rsidR="00B931E1">
        <w:rPr>
          <w:rFonts w:ascii="Calibri" w:eastAsia="Times New Roman" w:hAnsi="Calibri" w:cs="Times New Roman"/>
          <w:bCs/>
          <w:lang w:eastAsia="sk-SK"/>
        </w:rPr>
        <w:t xml:space="preserve"> </w:t>
      </w:r>
      <w:r>
        <w:rPr>
          <w:rFonts w:ascii="Calibri" w:eastAsia="Times New Roman" w:hAnsi="Calibri" w:cs="Times New Roman"/>
          <w:bCs/>
          <w:lang w:eastAsia="sk-SK"/>
        </w:rPr>
        <w:t>1</w:t>
      </w:r>
      <w:r w:rsidR="00B931E1">
        <w:rPr>
          <w:rFonts w:ascii="Calibri" w:eastAsia="Times New Roman" w:hAnsi="Calibri" w:cs="Times New Roman"/>
          <w:bCs/>
          <w:lang w:eastAsia="sk-SK"/>
        </w:rPr>
        <w:t>. stupňa“.</w:t>
      </w:r>
    </w:p>
    <w:p w:rsidR="004773CD" w:rsidRDefault="004773CD" w:rsidP="00B931E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Cs/>
          <w:lang w:eastAsia="sk-SK"/>
        </w:rPr>
      </w:pPr>
      <w:r>
        <w:rPr>
          <w:rFonts w:ascii="Calibri" w:eastAsia="Times New Roman" w:hAnsi="Calibri" w:cs="Times New Roman"/>
          <w:bCs/>
          <w:lang w:eastAsia="sk-SK"/>
        </w:rPr>
        <w:t xml:space="preserve">Komisia </w:t>
      </w:r>
      <w:r w:rsidRPr="008004F5">
        <w:rPr>
          <w:rFonts w:ascii="Calibri" w:eastAsia="Times New Roman" w:hAnsi="Calibri" w:cs="Times New Roman"/>
          <w:b/>
          <w:bCs/>
          <w:lang w:eastAsia="sk-SK"/>
        </w:rPr>
        <w:t>neodporúča</w:t>
      </w:r>
      <w:r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8004F5">
        <w:rPr>
          <w:rFonts w:ascii="Calibri" w:eastAsia="Times New Roman" w:hAnsi="Calibri" w:cs="Times New Roman"/>
          <w:bCs/>
          <w:lang w:eastAsia="sk-SK"/>
        </w:rPr>
        <w:t xml:space="preserve">vypracovať VZN </w:t>
      </w:r>
      <w:r w:rsidR="008004F5" w:rsidRPr="008004F5">
        <w:rPr>
          <w:rFonts w:ascii="Calibri" w:eastAsia="Times New Roman" w:hAnsi="Calibri" w:cs="Times New Roman"/>
          <w:bCs/>
          <w:lang w:eastAsia="sk-SK"/>
        </w:rPr>
        <w:t xml:space="preserve">mesta, ktorým sa pre </w:t>
      </w:r>
      <w:r w:rsidR="00B931E1">
        <w:rPr>
          <w:rFonts w:ascii="Calibri" w:eastAsia="Times New Roman" w:hAnsi="Calibri" w:cs="Times New Roman"/>
          <w:bCs/>
          <w:lang w:eastAsia="sk-SK"/>
        </w:rPr>
        <w:t xml:space="preserve">„CMZ 1. stupňa“ </w:t>
      </w:r>
      <w:r w:rsidR="008004F5" w:rsidRPr="008004F5">
        <w:rPr>
          <w:rFonts w:ascii="Calibri" w:eastAsia="Times New Roman" w:hAnsi="Calibri" w:cs="Times New Roman"/>
          <w:bCs/>
          <w:lang w:eastAsia="sk-SK"/>
        </w:rPr>
        <w:t>stanovia podrobné regulatívy pre architektonický vzhľad budov, pre formovanie a údržbu fasád a striech, pre umiestnenie vývesných štítov a pod. tak, aby boli dodržané a konkretizované všetky regulatívy v z</w:t>
      </w:r>
      <w:r w:rsidR="008004F5">
        <w:rPr>
          <w:rFonts w:ascii="Calibri" w:eastAsia="Times New Roman" w:hAnsi="Calibri" w:cs="Times New Roman"/>
          <w:bCs/>
          <w:lang w:eastAsia="sk-SK"/>
        </w:rPr>
        <w:t>mysle platného UP mesta Stupava</w:t>
      </w:r>
      <w:r w:rsidR="008348D8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8004F5">
        <w:rPr>
          <w:rFonts w:ascii="Calibri" w:eastAsia="Times New Roman" w:hAnsi="Calibri" w:cs="Times New Roman"/>
          <w:bCs/>
          <w:lang w:eastAsia="sk-SK"/>
        </w:rPr>
        <w:t xml:space="preserve"> ako prvok, ktorý by bol </w:t>
      </w:r>
      <w:r w:rsidR="009155FB" w:rsidRPr="00C7602A">
        <w:rPr>
          <w:rFonts w:ascii="Calibri" w:eastAsia="Times New Roman" w:hAnsi="Calibri" w:cs="Times New Roman"/>
          <w:bCs/>
          <w:lang w:eastAsia="sk-SK"/>
        </w:rPr>
        <w:t>mimo rámca</w:t>
      </w:r>
      <w:r w:rsidR="008004F5" w:rsidRPr="00C7602A">
        <w:rPr>
          <w:rFonts w:ascii="Calibri" w:eastAsia="Times New Roman" w:hAnsi="Calibri" w:cs="Times New Roman"/>
          <w:bCs/>
          <w:lang w:eastAsia="sk-SK"/>
        </w:rPr>
        <w:t xml:space="preserve"> </w:t>
      </w:r>
      <w:r w:rsidR="008004F5">
        <w:rPr>
          <w:rFonts w:ascii="Calibri" w:eastAsia="Times New Roman" w:hAnsi="Calibri" w:cs="Times New Roman"/>
          <w:bCs/>
          <w:lang w:eastAsia="sk-SK"/>
        </w:rPr>
        <w:t xml:space="preserve">zákonom stanovenými územnoplánovacími </w:t>
      </w:r>
      <w:r w:rsidR="009155FB">
        <w:rPr>
          <w:rFonts w:ascii="Calibri" w:eastAsia="Times New Roman" w:hAnsi="Calibri" w:cs="Times New Roman"/>
          <w:bCs/>
          <w:lang w:eastAsia="sk-SK"/>
        </w:rPr>
        <w:t>predpismi</w:t>
      </w:r>
      <w:r w:rsidR="008004F5">
        <w:rPr>
          <w:rFonts w:ascii="Calibri" w:eastAsia="Times New Roman" w:hAnsi="Calibri" w:cs="Times New Roman"/>
          <w:bCs/>
          <w:lang w:eastAsia="sk-SK"/>
        </w:rPr>
        <w:t>.</w:t>
      </w:r>
    </w:p>
    <w:p w:rsidR="00691EC4" w:rsidRDefault="00691EC4" w:rsidP="0052403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Cs/>
          <w:lang w:eastAsia="sk-SK"/>
        </w:rPr>
      </w:pPr>
    </w:p>
    <w:p w:rsidR="00691EC4" w:rsidRPr="00820C36" w:rsidRDefault="00691EC4" w:rsidP="00691EC4">
      <w:pPr>
        <w:spacing w:after="0"/>
        <w:jc w:val="left"/>
        <w:rPr>
          <w:b/>
        </w:rPr>
      </w:pPr>
      <w:r w:rsidRPr="00820C36">
        <w:rPr>
          <w:b/>
        </w:rPr>
        <w:t>K bodu č.</w:t>
      </w:r>
      <w:r w:rsidR="008004F5">
        <w:rPr>
          <w:b/>
        </w:rPr>
        <w:t xml:space="preserve">3 </w:t>
      </w:r>
      <w:r w:rsidRPr="00820C36">
        <w:rPr>
          <w:b/>
        </w:rPr>
        <w:t xml:space="preserve"> Komisia navrhuje uzneseni</w:t>
      </w:r>
      <w:r>
        <w:rPr>
          <w:b/>
        </w:rPr>
        <w:t>e</w:t>
      </w:r>
      <w:r w:rsidRPr="00820C36">
        <w:rPr>
          <w:b/>
        </w:rPr>
        <w:t xml:space="preserve"> :</w:t>
      </w:r>
    </w:p>
    <w:p w:rsidR="00691EC4" w:rsidRPr="00820C36" w:rsidRDefault="00691EC4" w:rsidP="00691EC4">
      <w:pPr>
        <w:spacing w:after="0"/>
        <w:jc w:val="left"/>
        <w:rPr>
          <w:b/>
        </w:rPr>
      </w:pPr>
    </w:p>
    <w:p w:rsidR="00691EC4" w:rsidRDefault="00691EC4" w:rsidP="00691EC4">
      <w:pPr>
        <w:pStyle w:val="Bezriadkovania"/>
        <w:rPr>
          <w:b/>
        </w:rPr>
      </w:pPr>
      <w:r w:rsidRPr="00820C36">
        <w:rPr>
          <w:b/>
        </w:rPr>
        <w:t>Uznesenie č. KÚPSaŽP 201</w:t>
      </w:r>
      <w:r w:rsidR="008004F5">
        <w:rPr>
          <w:b/>
        </w:rPr>
        <w:t>6</w:t>
      </w:r>
      <w:r>
        <w:rPr>
          <w:b/>
        </w:rPr>
        <w:t>0</w:t>
      </w:r>
      <w:r w:rsidRPr="00820C36">
        <w:rPr>
          <w:b/>
        </w:rPr>
        <w:t>0</w:t>
      </w:r>
      <w:r w:rsidR="008004F5">
        <w:rPr>
          <w:b/>
        </w:rPr>
        <w:t>6</w:t>
      </w:r>
      <w:r w:rsidRPr="00820C36">
        <w:rPr>
          <w:b/>
        </w:rPr>
        <w:t>/</w:t>
      </w:r>
      <w:r>
        <w:rPr>
          <w:b/>
        </w:rPr>
        <w:t>3</w:t>
      </w:r>
      <w:r w:rsidR="008B1734">
        <w:rPr>
          <w:b/>
        </w:rPr>
        <w:t>.1</w:t>
      </w:r>
      <w:r>
        <w:rPr>
          <w:b/>
        </w:rPr>
        <w:t xml:space="preserve"> :</w:t>
      </w:r>
    </w:p>
    <w:p w:rsidR="0052403C" w:rsidRDefault="008B1734" w:rsidP="0052403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Cs/>
          <w:lang w:eastAsia="sk-SK"/>
        </w:rPr>
      </w:pPr>
      <w:r>
        <w:rPr>
          <w:rFonts w:ascii="Calibri" w:eastAsia="Times New Roman" w:hAnsi="Calibri" w:cs="Times New Roman"/>
          <w:bCs/>
          <w:lang w:eastAsia="sk-SK"/>
        </w:rPr>
        <w:t xml:space="preserve">Komisia odporúča prednostke  MsÚ, MsR a MsZ zrušiť  </w:t>
      </w:r>
      <w:r w:rsidRPr="008B1734">
        <w:rPr>
          <w:rFonts w:ascii="Calibri" w:eastAsia="Times New Roman" w:hAnsi="Calibri" w:cs="Times New Roman"/>
          <w:bCs/>
          <w:lang w:eastAsia="sk-SK"/>
        </w:rPr>
        <w:t>uzneseni</w:t>
      </w:r>
      <w:r>
        <w:rPr>
          <w:rFonts w:ascii="Calibri" w:eastAsia="Times New Roman" w:hAnsi="Calibri" w:cs="Times New Roman"/>
          <w:bCs/>
          <w:lang w:eastAsia="sk-SK"/>
        </w:rPr>
        <w:t>e</w:t>
      </w:r>
      <w:r w:rsidRPr="008B1734">
        <w:rPr>
          <w:rFonts w:ascii="Calibri" w:eastAsia="Times New Roman" w:hAnsi="Calibri" w:cs="Times New Roman"/>
          <w:bCs/>
          <w:lang w:eastAsia="sk-SK"/>
        </w:rPr>
        <w:t xml:space="preserve"> MsZ č.144/2015</w:t>
      </w:r>
      <w:r>
        <w:rPr>
          <w:rFonts w:ascii="Calibri" w:eastAsia="Times New Roman" w:hAnsi="Calibri" w:cs="Times New Roman"/>
          <w:bCs/>
          <w:lang w:eastAsia="sk-SK"/>
        </w:rPr>
        <w:t>.</w:t>
      </w:r>
    </w:p>
    <w:p w:rsidR="009155FB" w:rsidRDefault="009155FB" w:rsidP="0052403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Cs/>
          <w:lang w:eastAsia="sk-SK"/>
        </w:rPr>
      </w:pPr>
    </w:p>
    <w:p w:rsidR="0074410B" w:rsidRDefault="008B1734" w:rsidP="006450B7">
      <w:pPr>
        <w:pStyle w:val="Bezriadkovania"/>
        <w:jc w:val="both"/>
        <w:rPr>
          <w:szCs w:val="24"/>
        </w:rPr>
      </w:pPr>
      <w:r w:rsidRPr="008B1734">
        <w:rPr>
          <w:b/>
          <w:szCs w:val="24"/>
        </w:rPr>
        <w:t>Uznesenie č. KÚPSaŽP 2016006/3.</w:t>
      </w:r>
      <w:r>
        <w:rPr>
          <w:b/>
          <w:szCs w:val="24"/>
        </w:rPr>
        <w:t>2</w:t>
      </w:r>
      <w:r w:rsidRPr="008B1734">
        <w:rPr>
          <w:szCs w:val="24"/>
        </w:rPr>
        <w:t xml:space="preserve"> :</w:t>
      </w:r>
    </w:p>
    <w:p w:rsidR="008B1734" w:rsidRDefault="008B1734" w:rsidP="006450B7">
      <w:pPr>
        <w:pStyle w:val="Bezriadkovania"/>
        <w:jc w:val="both"/>
        <w:rPr>
          <w:szCs w:val="24"/>
        </w:rPr>
      </w:pPr>
      <w:r>
        <w:rPr>
          <w:szCs w:val="24"/>
        </w:rPr>
        <w:t xml:space="preserve">Komisia odporúča prednostke MsÚ a odbornému útvaru dať </w:t>
      </w:r>
      <w:r w:rsidR="009155FB" w:rsidRPr="00C7602A">
        <w:rPr>
          <w:szCs w:val="24"/>
        </w:rPr>
        <w:t xml:space="preserve">spracovateľom </w:t>
      </w:r>
      <w:r w:rsidR="00B931E1">
        <w:rPr>
          <w:szCs w:val="24"/>
        </w:rPr>
        <w:t>„Územného plánu“</w:t>
      </w:r>
      <w:r w:rsidR="009155FB" w:rsidRPr="00C7602A">
        <w:rPr>
          <w:szCs w:val="24"/>
        </w:rPr>
        <w:t xml:space="preserve"> </w:t>
      </w:r>
      <w:r>
        <w:rPr>
          <w:szCs w:val="24"/>
        </w:rPr>
        <w:t xml:space="preserve">vypracovať urýchlene výklad regulatívov v schválenom </w:t>
      </w:r>
      <w:r w:rsidR="0099416E">
        <w:rPr>
          <w:szCs w:val="24"/>
        </w:rPr>
        <w:t>„Územnom pláne“</w:t>
      </w:r>
      <w:r>
        <w:rPr>
          <w:szCs w:val="24"/>
        </w:rPr>
        <w:t xml:space="preserve"> tak</w:t>
      </w:r>
      <w:r w:rsidR="00ED130B">
        <w:rPr>
          <w:szCs w:val="24"/>
        </w:rPr>
        <w:t>,</w:t>
      </w:r>
      <w:r>
        <w:rPr>
          <w:szCs w:val="24"/>
        </w:rPr>
        <w:t xml:space="preserve"> aby </w:t>
      </w:r>
      <w:bookmarkStart w:id="0" w:name="_GoBack"/>
      <w:bookmarkEnd w:id="0"/>
      <w:r>
        <w:rPr>
          <w:szCs w:val="24"/>
        </w:rPr>
        <w:t>nedochádzalo k neodborným výkladom mesta pri vydávaní územnoplánovacích informácií investorom.</w:t>
      </w:r>
    </w:p>
    <w:p w:rsidR="009155FB" w:rsidRDefault="009155FB" w:rsidP="006450B7">
      <w:pPr>
        <w:pStyle w:val="Bezriadkovania"/>
        <w:jc w:val="both"/>
        <w:rPr>
          <w:szCs w:val="24"/>
        </w:rPr>
      </w:pPr>
    </w:p>
    <w:p w:rsidR="00E05E4B" w:rsidRDefault="008B1734" w:rsidP="00E05E4B">
      <w:pPr>
        <w:pStyle w:val="Bezriadkovania"/>
        <w:jc w:val="both"/>
      </w:pPr>
      <w:r>
        <w:rPr>
          <w:b/>
          <w:szCs w:val="24"/>
        </w:rPr>
        <w:t>Uznesenie č. KÚPSaŽP 2016006/3.3</w:t>
      </w:r>
      <w:r w:rsidRPr="008B1734">
        <w:rPr>
          <w:b/>
          <w:szCs w:val="24"/>
        </w:rPr>
        <w:t xml:space="preserve"> :</w:t>
      </w:r>
    </w:p>
    <w:p w:rsidR="00EC21FC" w:rsidRPr="00C7602A" w:rsidRDefault="008B1734" w:rsidP="00E05E4B">
      <w:pPr>
        <w:pStyle w:val="Bezriadkovania"/>
        <w:jc w:val="both"/>
        <w:rPr>
          <w:b/>
          <w:szCs w:val="24"/>
        </w:rPr>
      </w:pPr>
      <w:r w:rsidRPr="008B1734">
        <w:t>Komisia odporúča prednostke MsÚ</w:t>
      </w:r>
      <w:r w:rsidR="0099416E">
        <w:t xml:space="preserve">, </w:t>
      </w:r>
      <w:proofErr w:type="spellStart"/>
      <w:r w:rsidR="00E05E4B" w:rsidRPr="00C7602A">
        <w:t>MsR</w:t>
      </w:r>
      <w:proofErr w:type="spellEnd"/>
      <w:r w:rsidR="00E05E4B" w:rsidRPr="00C7602A">
        <w:t xml:space="preserve"> a </w:t>
      </w:r>
      <w:proofErr w:type="spellStart"/>
      <w:r w:rsidR="00E05E4B" w:rsidRPr="00C7602A">
        <w:t>MsZ</w:t>
      </w:r>
      <w:proofErr w:type="spellEnd"/>
      <w:r w:rsidRPr="00C7602A">
        <w:t xml:space="preserve"> </w:t>
      </w:r>
      <w:r w:rsidR="00E05E4B" w:rsidRPr="00C7602A">
        <w:t xml:space="preserve"> </w:t>
      </w:r>
      <w:r>
        <w:t>zabezpečiť</w:t>
      </w:r>
      <w:r w:rsidR="00E05E4B">
        <w:t xml:space="preserve"> vypracovanie </w:t>
      </w:r>
      <w:r w:rsidR="00E05E4B" w:rsidRPr="00C7602A">
        <w:t>Architektonicko</w:t>
      </w:r>
      <w:r w:rsidR="00C64868" w:rsidRPr="00C7602A">
        <w:t>-</w:t>
      </w:r>
      <w:r w:rsidR="00ED130B" w:rsidRPr="00C7602A">
        <w:t>u</w:t>
      </w:r>
      <w:r w:rsidR="00AC3B83" w:rsidRPr="00C7602A">
        <w:t>rbanistickej štúdie pre a</w:t>
      </w:r>
      <w:r w:rsidR="00E05E4B" w:rsidRPr="00C7602A">
        <w:t>kútne riešenie problémov v </w:t>
      </w:r>
      <w:r w:rsidR="0099416E">
        <w:t>„</w:t>
      </w:r>
      <w:r w:rsidR="00E05E4B" w:rsidRPr="00C7602A">
        <w:t>CMZ</w:t>
      </w:r>
      <w:r w:rsidR="0099416E">
        <w:t xml:space="preserve"> </w:t>
      </w:r>
      <w:r w:rsidR="00E05E4B" w:rsidRPr="00C7602A">
        <w:t>1</w:t>
      </w:r>
      <w:r w:rsidR="0099416E">
        <w:t>. stupňa“</w:t>
      </w:r>
      <w:r w:rsidR="00E05E4B" w:rsidRPr="00C7602A">
        <w:t>, ktorá by prioritne riešila architektonický vzhľad budov, formovanie a údržbu fasád a striech a</w:t>
      </w:r>
      <w:r w:rsidR="0099416E">
        <w:t xml:space="preserve"> </w:t>
      </w:r>
      <w:r w:rsidR="00E05E4B" w:rsidRPr="00C7602A">
        <w:t xml:space="preserve">pod. </w:t>
      </w:r>
      <w:r w:rsidR="00C64868" w:rsidRPr="00C7602A">
        <w:t>v</w:t>
      </w:r>
      <w:r w:rsidR="00E05E4B" w:rsidRPr="00C7602A">
        <w:t> tejto mestskej časti (</w:t>
      </w:r>
      <w:r w:rsidR="0099416E">
        <w:t>„</w:t>
      </w:r>
      <w:r w:rsidR="00E05E4B" w:rsidRPr="00C7602A">
        <w:t>CMZ</w:t>
      </w:r>
      <w:r w:rsidR="0099416E">
        <w:t xml:space="preserve"> </w:t>
      </w:r>
      <w:r w:rsidR="00E05E4B" w:rsidRPr="00C7602A">
        <w:t>1.stupňa</w:t>
      </w:r>
      <w:r w:rsidR="0099416E">
        <w:t>“</w:t>
      </w:r>
      <w:r w:rsidR="00E05E4B" w:rsidRPr="00C7602A">
        <w:t>)</w:t>
      </w:r>
      <w:r w:rsidR="00B931E1">
        <w:t>.</w:t>
      </w:r>
    </w:p>
    <w:p w:rsidR="009155FB" w:rsidRPr="00C7602A" w:rsidRDefault="009155FB" w:rsidP="005C4894">
      <w:pPr>
        <w:pStyle w:val="Bezriadkovania"/>
        <w:ind w:left="142" w:hanging="142"/>
      </w:pPr>
    </w:p>
    <w:p w:rsidR="00AC3B83" w:rsidRPr="00AC3B83" w:rsidRDefault="00AC3B83" w:rsidP="00CE6416">
      <w:pPr>
        <w:pStyle w:val="Bezriadkovania"/>
        <w:rPr>
          <w:b/>
        </w:rPr>
      </w:pPr>
      <w:r>
        <w:rPr>
          <w:b/>
        </w:rPr>
        <w:t>Uznesenie č. KÚPSaŽP 2016006/3.4</w:t>
      </w:r>
      <w:r w:rsidRPr="00AC3B83">
        <w:rPr>
          <w:b/>
        </w:rPr>
        <w:t xml:space="preserve"> :</w:t>
      </w:r>
    </w:p>
    <w:p w:rsidR="009D02E1" w:rsidRDefault="00AC3B83" w:rsidP="00E9202B">
      <w:pPr>
        <w:spacing w:after="0" w:line="276" w:lineRule="auto"/>
        <w:rPr>
          <w:rFonts w:cs="Arial"/>
        </w:rPr>
      </w:pPr>
      <w:r w:rsidRPr="00AC3B83">
        <w:rPr>
          <w:rFonts w:cs="Arial"/>
        </w:rPr>
        <w:t xml:space="preserve">Komisia odporúča </w:t>
      </w:r>
      <w:r>
        <w:rPr>
          <w:rFonts w:cs="Arial"/>
        </w:rPr>
        <w:t xml:space="preserve">primátorovi, </w:t>
      </w:r>
      <w:r w:rsidR="009370A5">
        <w:rPr>
          <w:rFonts w:cs="Arial"/>
        </w:rPr>
        <w:t xml:space="preserve">prednostke MsÚ, </w:t>
      </w:r>
      <w:r w:rsidRPr="00AC3B83">
        <w:rPr>
          <w:rFonts w:cs="Arial"/>
        </w:rPr>
        <w:t>odbornému útvaru</w:t>
      </w:r>
      <w:r w:rsidR="009370A5">
        <w:rPr>
          <w:rFonts w:cs="Arial"/>
        </w:rPr>
        <w:t xml:space="preserve"> a MsZ</w:t>
      </w:r>
      <w:r w:rsidRPr="00AC3B83">
        <w:rPr>
          <w:rFonts w:cs="Arial"/>
        </w:rPr>
        <w:t xml:space="preserve"> zabezpečiť vypracovanie </w:t>
      </w:r>
      <w:r w:rsidR="0099416E">
        <w:rPr>
          <w:rFonts w:cs="Arial"/>
        </w:rPr>
        <w:t>„</w:t>
      </w:r>
      <w:r>
        <w:rPr>
          <w:rFonts w:cs="Arial"/>
        </w:rPr>
        <w:t>ÚP zóny</w:t>
      </w:r>
      <w:r w:rsidR="0099416E">
        <w:rPr>
          <w:rFonts w:cs="Arial"/>
        </w:rPr>
        <w:t>“</w:t>
      </w:r>
      <w:r>
        <w:rPr>
          <w:rFonts w:cs="Arial"/>
        </w:rPr>
        <w:t xml:space="preserve"> pre </w:t>
      </w:r>
      <w:r w:rsidR="0099416E">
        <w:rPr>
          <w:rFonts w:cs="Arial"/>
        </w:rPr>
        <w:t>„</w:t>
      </w:r>
      <w:r>
        <w:rPr>
          <w:rFonts w:cs="Arial"/>
        </w:rPr>
        <w:t>CMZ</w:t>
      </w:r>
      <w:r w:rsidR="0099416E">
        <w:rPr>
          <w:rFonts w:cs="Arial"/>
        </w:rPr>
        <w:t xml:space="preserve"> </w:t>
      </w:r>
      <w:r>
        <w:rPr>
          <w:rFonts w:cs="Arial"/>
        </w:rPr>
        <w:t>1</w:t>
      </w:r>
      <w:r w:rsidR="0099416E">
        <w:rPr>
          <w:rFonts w:cs="Arial"/>
        </w:rPr>
        <w:t>.stupňa“</w:t>
      </w:r>
      <w:r>
        <w:rPr>
          <w:rFonts w:cs="Arial"/>
        </w:rPr>
        <w:t xml:space="preserve"> ako logické dokončenie  schvaľovacieho procesu  </w:t>
      </w:r>
      <w:r w:rsidR="0099416E">
        <w:rPr>
          <w:rFonts w:cs="Arial"/>
        </w:rPr>
        <w:t>„Územného plánu“</w:t>
      </w:r>
      <w:r w:rsidRPr="00AC3B83">
        <w:rPr>
          <w:rFonts w:cs="Arial"/>
        </w:rPr>
        <w:t>.</w:t>
      </w:r>
      <w:r>
        <w:rPr>
          <w:rFonts w:cs="Arial"/>
        </w:rPr>
        <w:t xml:space="preserve"> V tejto súvislosti požiadať MsZ o zmenu rozpočtu pre rok 2016 po ukončení  </w:t>
      </w:r>
      <w:r w:rsidR="00E35215">
        <w:rPr>
          <w:rFonts w:cs="Arial"/>
        </w:rPr>
        <w:t>prieskumu trhu</w:t>
      </w:r>
      <w:r>
        <w:rPr>
          <w:rFonts w:cs="Arial"/>
        </w:rPr>
        <w:t xml:space="preserve"> a získaní relevantných podkladov na zmenu rozpočtu. Odhadom môže celý proces obstarania trvať minimálne 2</w:t>
      </w:r>
      <w:r w:rsidR="009370A5">
        <w:rPr>
          <w:rFonts w:cs="Arial"/>
        </w:rPr>
        <w:t xml:space="preserve"> </w:t>
      </w:r>
      <w:r>
        <w:rPr>
          <w:rFonts w:cs="Arial"/>
        </w:rPr>
        <w:t>roky.</w:t>
      </w:r>
    </w:p>
    <w:p w:rsidR="00E35215" w:rsidRPr="00EC21FC" w:rsidRDefault="00E35215" w:rsidP="009D02E1">
      <w:pPr>
        <w:spacing w:after="0" w:line="276" w:lineRule="auto"/>
        <w:jc w:val="left"/>
        <w:rPr>
          <w:rFonts w:cs="Arial"/>
        </w:rPr>
      </w:pPr>
    </w:p>
    <w:p w:rsidR="00571058" w:rsidRDefault="00571058" w:rsidP="00571058">
      <w:pPr>
        <w:pStyle w:val="Bezriadkovania"/>
        <w:rPr>
          <w:b/>
        </w:rPr>
      </w:pPr>
      <w:r>
        <w:rPr>
          <w:b/>
        </w:rPr>
        <w:t>Bod č.4.  Diskusia</w:t>
      </w:r>
    </w:p>
    <w:p w:rsidR="00571058" w:rsidRDefault="00571058" w:rsidP="00571058">
      <w:pPr>
        <w:pStyle w:val="Bezriadkovania"/>
        <w:rPr>
          <w:rFonts w:eastAsia="Times New Roman" w:cs="Times New Roman"/>
          <w:lang w:eastAsia="sk-SK"/>
        </w:rPr>
      </w:pPr>
    </w:p>
    <w:p w:rsidR="00571058" w:rsidRDefault="00571058" w:rsidP="00571058">
      <w:pPr>
        <w:pStyle w:val="Bezriadkovania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Obsiahl</w:t>
      </w:r>
      <w:r w:rsidR="00A3658A">
        <w:rPr>
          <w:rFonts w:eastAsia="Times New Roman" w:cs="Times New Roman"/>
          <w:lang w:eastAsia="sk-SK"/>
        </w:rPr>
        <w:t>a diskusia</w:t>
      </w:r>
      <w:r>
        <w:rPr>
          <w:rFonts w:eastAsia="Times New Roman" w:cs="Times New Roman"/>
          <w:lang w:eastAsia="sk-SK"/>
        </w:rPr>
        <w:t xml:space="preserve"> prebiehal</w:t>
      </w:r>
      <w:r w:rsidR="00432497">
        <w:rPr>
          <w:rFonts w:eastAsia="Times New Roman" w:cs="Times New Roman"/>
          <w:lang w:eastAsia="sk-SK"/>
        </w:rPr>
        <w:t>a počas c</w:t>
      </w:r>
      <w:r w:rsidR="00A3658A">
        <w:rPr>
          <w:rFonts w:eastAsia="Times New Roman" w:cs="Times New Roman"/>
          <w:lang w:eastAsia="sk-SK"/>
        </w:rPr>
        <w:t>e</w:t>
      </w:r>
      <w:r w:rsidR="00432497">
        <w:rPr>
          <w:rFonts w:eastAsia="Times New Roman" w:cs="Times New Roman"/>
          <w:lang w:eastAsia="sk-SK"/>
        </w:rPr>
        <w:t>l</w:t>
      </w:r>
      <w:r w:rsidR="00A3658A">
        <w:rPr>
          <w:rFonts w:eastAsia="Times New Roman" w:cs="Times New Roman"/>
          <w:lang w:eastAsia="sk-SK"/>
        </w:rPr>
        <w:t>ého zasadania a</w:t>
      </w:r>
      <w:r>
        <w:rPr>
          <w:rFonts w:eastAsia="Times New Roman" w:cs="Times New Roman"/>
          <w:lang w:eastAsia="sk-SK"/>
        </w:rPr>
        <w:t> preto tento bod bol neaktuálny.</w:t>
      </w:r>
    </w:p>
    <w:p w:rsidR="00F20F25" w:rsidRDefault="00F20F25" w:rsidP="00CE6416">
      <w:pPr>
        <w:pStyle w:val="Bezriadkovania"/>
      </w:pPr>
    </w:p>
    <w:p w:rsidR="005A12BC" w:rsidRPr="00893214" w:rsidRDefault="005A12BC" w:rsidP="005A12BC">
      <w:pPr>
        <w:pStyle w:val="Bezriadkovania"/>
        <w:rPr>
          <w:b/>
        </w:rPr>
      </w:pPr>
      <w:r w:rsidRPr="00893214">
        <w:rPr>
          <w:b/>
        </w:rPr>
        <w:t>Bod č.</w:t>
      </w:r>
      <w:r w:rsidR="00F34919" w:rsidRPr="00893214">
        <w:rPr>
          <w:b/>
        </w:rPr>
        <w:t>5</w:t>
      </w:r>
      <w:r w:rsidRPr="00893214">
        <w:rPr>
          <w:b/>
        </w:rPr>
        <w:t xml:space="preserve">. </w:t>
      </w:r>
      <w:r w:rsidR="00C3020A" w:rsidRPr="00893214">
        <w:rPr>
          <w:b/>
        </w:rPr>
        <w:t xml:space="preserve">  </w:t>
      </w:r>
      <w:r w:rsidRPr="00893214">
        <w:rPr>
          <w:b/>
        </w:rPr>
        <w:t>Záver</w:t>
      </w:r>
    </w:p>
    <w:p w:rsidR="005A12BC" w:rsidRPr="00893214" w:rsidRDefault="005A12BC" w:rsidP="005A12BC">
      <w:pPr>
        <w:pStyle w:val="Bezriadkovania"/>
        <w:rPr>
          <w:b/>
        </w:rPr>
      </w:pPr>
    </w:p>
    <w:p w:rsidR="009118BC" w:rsidRPr="00893214" w:rsidRDefault="009F598D" w:rsidP="009118BC">
      <w:pPr>
        <w:pStyle w:val="Bezriadkovania"/>
      </w:pPr>
      <w:r w:rsidRPr="00893214">
        <w:t>Predseda zasad</w:t>
      </w:r>
      <w:r w:rsidR="00D45978" w:rsidRPr="00893214">
        <w:t>a</w:t>
      </w:r>
      <w:r w:rsidR="00C3020A" w:rsidRPr="00893214">
        <w:t>nie ukončil o</w:t>
      </w:r>
      <w:r w:rsidR="00AC3B83">
        <w:t> 20:50</w:t>
      </w:r>
      <w:r w:rsidR="006A7164" w:rsidRPr="00893214">
        <w:t xml:space="preserve"> </w:t>
      </w:r>
      <w:r w:rsidR="00C3020A" w:rsidRPr="00893214">
        <w:t>h.</w:t>
      </w:r>
    </w:p>
    <w:p w:rsidR="00D00552" w:rsidRPr="00893214" w:rsidRDefault="00D00552" w:rsidP="009118BC">
      <w:pPr>
        <w:pStyle w:val="Bezriadkovania"/>
      </w:pPr>
    </w:p>
    <w:p w:rsidR="009118BC" w:rsidRPr="00893214" w:rsidRDefault="001B1CB2" w:rsidP="009118BC">
      <w:pPr>
        <w:pStyle w:val="Bezriadkovania"/>
      </w:pPr>
      <w:r w:rsidRPr="00893214">
        <w:t>V Stupave, dňa</w:t>
      </w:r>
      <w:r w:rsidR="00A5322C" w:rsidRPr="00893214">
        <w:t xml:space="preserve"> </w:t>
      </w:r>
      <w:r w:rsidR="00FF0939">
        <w:t>13.1</w:t>
      </w:r>
      <w:r w:rsidR="00C3020A" w:rsidRPr="00893214">
        <w:t>.</w:t>
      </w:r>
      <w:r w:rsidR="00A5322C" w:rsidRPr="00893214">
        <w:t>201</w:t>
      </w:r>
      <w:r w:rsidR="00FF0939">
        <w:t>6</w:t>
      </w:r>
    </w:p>
    <w:p w:rsidR="00D00552" w:rsidRPr="00893214" w:rsidRDefault="00D00552" w:rsidP="009118BC">
      <w:pPr>
        <w:pStyle w:val="Bezriadkovania"/>
      </w:pPr>
    </w:p>
    <w:p w:rsidR="009118BC" w:rsidRPr="00893214" w:rsidRDefault="009118BC" w:rsidP="009118BC">
      <w:pPr>
        <w:pStyle w:val="Bezriadkovania"/>
      </w:pPr>
    </w:p>
    <w:p w:rsidR="002A631D" w:rsidRPr="00893214" w:rsidRDefault="002A631D" w:rsidP="009118BC">
      <w:pPr>
        <w:pStyle w:val="Bezriadkovania"/>
      </w:pPr>
      <w:r w:rsidRPr="00893214">
        <w:rPr>
          <w:b/>
        </w:rPr>
        <w:t>Zapísal:</w:t>
      </w:r>
      <w:r w:rsidR="001B1CB2" w:rsidRPr="00893214">
        <w:rPr>
          <w:b/>
        </w:rPr>
        <w:tab/>
        <w:t xml:space="preserve">     </w:t>
      </w:r>
      <w:r w:rsidR="001B1CB2" w:rsidRPr="00893214">
        <w:t>Ing.</w:t>
      </w:r>
      <w:r w:rsidR="006A7164" w:rsidRPr="00893214">
        <w:t xml:space="preserve"> </w:t>
      </w:r>
      <w:r w:rsidR="001B1CB2" w:rsidRPr="00893214">
        <w:t xml:space="preserve">Roman </w:t>
      </w:r>
      <w:proofErr w:type="spellStart"/>
      <w:r w:rsidR="001B1CB2" w:rsidRPr="00893214">
        <w:t>V</w:t>
      </w:r>
      <w:r w:rsidR="00E9202B">
        <w:t>i</w:t>
      </w:r>
      <w:r w:rsidR="001B1CB2" w:rsidRPr="00893214">
        <w:t>gh</w:t>
      </w:r>
      <w:proofErr w:type="spellEnd"/>
      <w:r w:rsidR="001B1CB2" w:rsidRPr="00893214">
        <w:t xml:space="preserve"> </w:t>
      </w:r>
      <w:proofErr w:type="spellStart"/>
      <w:r w:rsidR="007F561B">
        <w:t>v.r</w:t>
      </w:r>
      <w:proofErr w:type="spellEnd"/>
      <w:r w:rsidR="007F561B">
        <w:t>.</w:t>
      </w:r>
      <w:r w:rsidRPr="00893214">
        <w:t xml:space="preserve"> </w:t>
      </w:r>
      <w:r w:rsidR="001B1CB2" w:rsidRPr="00893214">
        <w:tab/>
      </w:r>
      <w:r w:rsidR="001B1CB2" w:rsidRPr="00893214">
        <w:tab/>
      </w:r>
      <w:r w:rsidRPr="00893214">
        <w:t xml:space="preserve"> </w:t>
      </w:r>
      <w:r w:rsidR="001B1CB2" w:rsidRPr="00893214">
        <w:tab/>
      </w:r>
      <w:r w:rsidR="001B1CB2" w:rsidRPr="00893214">
        <w:tab/>
      </w:r>
      <w:r w:rsidR="001B1CB2" w:rsidRPr="00893214">
        <w:rPr>
          <w:b/>
        </w:rPr>
        <w:t xml:space="preserve">Overil:     </w:t>
      </w:r>
      <w:r w:rsidR="001B1CB2" w:rsidRPr="00893214">
        <w:t>Ing.</w:t>
      </w:r>
      <w:r w:rsidR="006A7164" w:rsidRPr="00893214">
        <w:t xml:space="preserve"> </w:t>
      </w:r>
      <w:r w:rsidR="001B1CB2" w:rsidRPr="00893214">
        <w:t>Rudolf</w:t>
      </w:r>
      <w:r w:rsidR="006A7164" w:rsidRPr="00893214">
        <w:t xml:space="preserve"> Kalivoda</w:t>
      </w:r>
      <w:r w:rsidR="007F561B">
        <w:t xml:space="preserve"> v.r.</w:t>
      </w:r>
    </w:p>
    <w:p w:rsidR="001B1CB2" w:rsidRPr="001B1CB2" w:rsidRDefault="001B1CB2" w:rsidP="009118BC">
      <w:pPr>
        <w:pStyle w:val="Bezriadkovania"/>
        <w:rPr>
          <w:sz w:val="18"/>
          <w:szCs w:val="18"/>
        </w:rPr>
      </w:pPr>
      <w:r w:rsidRPr="00893214">
        <w:tab/>
        <w:t xml:space="preserve">     </w:t>
      </w:r>
      <w:r w:rsidRPr="00893214">
        <w:rPr>
          <w:sz w:val="18"/>
          <w:szCs w:val="18"/>
        </w:rPr>
        <w:t>Tajomník komisie</w:t>
      </w:r>
      <w:r w:rsidRPr="00893214">
        <w:rPr>
          <w:sz w:val="18"/>
          <w:szCs w:val="18"/>
        </w:rPr>
        <w:tab/>
      </w:r>
      <w:r w:rsidRPr="00893214">
        <w:rPr>
          <w:sz w:val="18"/>
          <w:szCs w:val="18"/>
        </w:rPr>
        <w:tab/>
      </w:r>
      <w:r w:rsidRPr="00893214">
        <w:rPr>
          <w:sz w:val="18"/>
          <w:szCs w:val="18"/>
        </w:rPr>
        <w:tab/>
      </w:r>
      <w:r w:rsidRPr="00893214">
        <w:rPr>
          <w:sz w:val="18"/>
          <w:szCs w:val="18"/>
        </w:rPr>
        <w:tab/>
      </w:r>
      <w:r w:rsidRPr="00893214">
        <w:rPr>
          <w:sz w:val="18"/>
          <w:szCs w:val="18"/>
        </w:rPr>
        <w:tab/>
        <w:t xml:space="preserve">    Predseda komisie</w:t>
      </w:r>
    </w:p>
    <w:p w:rsidR="009118BC" w:rsidRPr="001B1CB2" w:rsidRDefault="009118BC" w:rsidP="009118BC">
      <w:pPr>
        <w:pStyle w:val="Bezriadkovania"/>
        <w:rPr>
          <w:sz w:val="18"/>
          <w:szCs w:val="18"/>
        </w:rPr>
      </w:pPr>
    </w:p>
    <w:p w:rsidR="009F598D" w:rsidRDefault="001B1CB2" w:rsidP="009118BC">
      <w:pPr>
        <w:pStyle w:val="Bezriadkovania"/>
      </w:pPr>
      <w:r>
        <w:tab/>
      </w:r>
      <w:r>
        <w:tab/>
      </w:r>
      <w:r>
        <w:tab/>
      </w:r>
      <w:r>
        <w:tab/>
      </w:r>
    </w:p>
    <w:sectPr w:rsidR="009F598D" w:rsidSect="0099416E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7B" w:rsidRDefault="00877F7B" w:rsidP="009336AE">
      <w:pPr>
        <w:spacing w:after="0"/>
      </w:pPr>
      <w:r>
        <w:separator/>
      </w:r>
    </w:p>
  </w:endnote>
  <w:endnote w:type="continuationSeparator" w:id="0">
    <w:p w:rsidR="00877F7B" w:rsidRDefault="00877F7B" w:rsidP="009336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7B" w:rsidRDefault="00877F7B" w:rsidP="009336AE">
      <w:pPr>
        <w:spacing w:after="0"/>
      </w:pPr>
      <w:r>
        <w:separator/>
      </w:r>
    </w:p>
  </w:footnote>
  <w:footnote w:type="continuationSeparator" w:id="0">
    <w:p w:rsidR="00877F7B" w:rsidRDefault="00877F7B" w:rsidP="009336A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B18"/>
    <w:multiLevelType w:val="hybridMultilevel"/>
    <w:tmpl w:val="E54AD7C6"/>
    <w:lvl w:ilvl="0" w:tplc="5CAA701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6C16"/>
    <w:multiLevelType w:val="hybridMultilevel"/>
    <w:tmpl w:val="58925894"/>
    <w:lvl w:ilvl="0" w:tplc="F5E4F3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501D"/>
    <w:multiLevelType w:val="hybridMultilevel"/>
    <w:tmpl w:val="8CCA87A6"/>
    <w:lvl w:ilvl="0" w:tplc="3BB4E6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E6D63"/>
    <w:multiLevelType w:val="hybridMultilevel"/>
    <w:tmpl w:val="94948DA0"/>
    <w:lvl w:ilvl="0" w:tplc="54140B90">
      <w:start w:val="16"/>
      <w:numFmt w:val="bullet"/>
      <w:lvlText w:val="–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4">
    <w:nsid w:val="34055F3C"/>
    <w:multiLevelType w:val="hybridMultilevel"/>
    <w:tmpl w:val="1BACE7F6"/>
    <w:lvl w:ilvl="0" w:tplc="537C1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76CB4"/>
    <w:multiLevelType w:val="hybridMultilevel"/>
    <w:tmpl w:val="918628A4"/>
    <w:lvl w:ilvl="0" w:tplc="B98489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31D"/>
    <w:rsid w:val="0000031F"/>
    <w:rsid w:val="00000819"/>
    <w:rsid w:val="00003E3E"/>
    <w:rsid w:val="000077E8"/>
    <w:rsid w:val="00024D35"/>
    <w:rsid w:val="000279F1"/>
    <w:rsid w:val="0003597D"/>
    <w:rsid w:val="0004483D"/>
    <w:rsid w:val="0005536F"/>
    <w:rsid w:val="00055D75"/>
    <w:rsid w:val="00066DB4"/>
    <w:rsid w:val="00086EF8"/>
    <w:rsid w:val="00095909"/>
    <w:rsid w:val="000A418F"/>
    <w:rsid w:val="000B19EA"/>
    <w:rsid w:val="000B253F"/>
    <w:rsid w:val="000C59F0"/>
    <w:rsid w:val="000E28E3"/>
    <w:rsid w:val="000E32D8"/>
    <w:rsid w:val="000F009C"/>
    <w:rsid w:val="00101926"/>
    <w:rsid w:val="00112207"/>
    <w:rsid w:val="001132A3"/>
    <w:rsid w:val="00115100"/>
    <w:rsid w:val="00117DD3"/>
    <w:rsid w:val="00155CA9"/>
    <w:rsid w:val="00173956"/>
    <w:rsid w:val="00190117"/>
    <w:rsid w:val="001A4620"/>
    <w:rsid w:val="001A482D"/>
    <w:rsid w:val="001B1CB2"/>
    <w:rsid w:val="001B326E"/>
    <w:rsid w:val="001C5B16"/>
    <w:rsid w:val="001C6378"/>
    <w:rsid w:val="001D67AB"/>
    <w:rsid w:val="001E1AC6"/>
    <w:rsid w:val="001F10B3"/>
    <w:rsid w:val="001F4109"/>
    <w:rsid w:val="00216D24"/>
    <w:rsid w:val="00226347"/>
    <w:rsid w:val="0025111E"/>
    <w:rsid w:val="002718D4"/>
    <w:rsid w:val="002761C3"/>
    <w:rsid w:val="00280B95"/>
    <w:rsid w:val="002A631D"/>
    <w:rsid w:val="002B1E7C"/>
    <w:rsid w:val="002B3D2E"/>
    <w:rsid w:val="002B6F86"/>
    <w:rsid w:val="002E29E5"/>
    <w:rsid w:val="003001FB"/>
    <w:rsid w:val="0030247C"/>
    <w:rsid w:val="00311909"/>
    <w:rsid w:val="00317F68"/>
    <w:rsid w:val="0033367E"/>
    <w:rsid w:val="003545BD"/>
    <w:rsid w:val="003621B3"/>
    <w:rsid w:val="00365111"/>
    <w:rsid w:val="00370707"/>
    <w:rsid w:val="00373FE4"/>
    <w:rsid w:val="00383F73"/>
    <w:rsid w:val="00390D90"/>
    <w:rsid w:val="003D2FDA"/>
    <w:rsid w:val="003E4F31"/>
    <w:rsid w:val="003F25FA"/>
    <w:rsid w:val="003F2A53"/>
    <w:rsid w:val="003F7AE0"/>
    <w:rsid w:val="00403A5E"/>
    <w:rsid w:val="004068FC"/>
    <w:rsid w:val="004122C2"/>
    <w:rsid w:val="00413294"/>
    <w:rsid w:val="004136D5"/>
    <w:rsid w:val="00416138"/>
    <w:rsid w:val="00430EE9"/>
    <w:rsid w:val="004320DC"/>
    <w:rsid w:val="00432497"/>
    <w:rsid w:val="00442200"/>
    <w:rsid w:val="00444C41"/>
    <w:rsid w:val="00445F06"/>
    <w:rsid w:val="0045215D"/>
    <w:rsid w:val="00475182"/>
    <w:rsid w:val="004771FC"/>
    <w:rsid w:val="004773CD"/>
    <w:rsid w:val="00494682"/>
    <w:rsid w:val="00497FFD"/>
    <w:rsid w:val="004A1333"/>
    <w:rsid w:val="004B3AF3"/>
    <w:rsid w:val="004B7907"/>
    <w:rsid w:val="004D35AE"/>
    <w:rsid w:val="004D5A35"/>
    <w:rsid w:val="004F3191"/>
    <w:rsid w:val="00507450"/>
    <w:rsid w:val="0052403C"/>
    <w:rsid w:val="00533172"/>
    <w:rsid w:val="00571058"/>
    <w:rsid w:val="005840DA"/>
    <w:rsid w:val="00592C26"/>
    <w:rsid w:val="005A12BC"/>
    <w:rsid w:val="005B55B2"/>
    <w:rsid w:val="005C4894"/>
    <w:rsid w:val="005D0148"/>
    <w:rsid w:val="005F65CE"/>
    <w:rsid w:val="00603A9E"/>
    <w:rsid w:val="00604C55"/>
    <w:rsid w:val="00616966"/>
    <w:rsid w:val="00621D59"/>
    <w:rsid w:val="00622B5A"/>
    <w:rsid w:val="00625E2A"/>
    <w:rsid w:val="00635384"/>
    <w:rsid w:val="006448BC"/>
    <w:rsid w:val="006450B7"/>
    <w:rsid w:val="00673072"/>
    <w:rsid w:val="00683563"/>
    <w:rsid w:val="00683E09"/>
    <w:rsid w:val="00685EB7"/>
    <w:rsid w:val="00691EC4"/>
    <w:rsid w:val="0069524E"/>
    <w:rsid w:val="006A51E2"/>
    <w:rsid w:val="006A7164"/>
    <w:rsid w:val="006B50B1"/>
    <w:rsid w:val="006C4AA6"/>
    <w:rsid w:val="006D0063"/>
    <w:rsid w:val="006E7C1E"/>
    <w:rsid w:val="0070354F"/>
    <w:rsid w:val="0071147F"/>
    <w:rsid w:val="00712B3F"/>
    <w:rsid w:val="00716E18"/>
    <w:rsid w:val="00716EA8"/>
    <w:rsid w:val="00730D11"/>
    <w:rsid w:val="007319FC"/>
    <w:rsid w:val="00733D0F"/>
    <w:rsid w:val="0074410B"/>
    <w:rsid w:val="00766423"/>
    <w:rsid w:val="00776C61"/>
    <w:rsid w:val="007957ED"/>
    <w:rsid w:val="007A6BA0"/>
    <w:rsid w:val="007D73BD"/>
    <w:rsid w:val="007F037A"/>
    <w:rsid w:val="007F561B"/>
    <w:rsid w:val="008004F5"/>
    <w:rsid w:val="00816B54"/>
    <w:rsid w:val="00820C36"/>
    <w:rsid w:val="008348D8"/>
    <w:rsid w:val="008724CD"/>
    <w:rsid w:val="00872ECA"/>
    <w:rsid w:val="00877F7B"/>
    <w:rsid w:val="00893214"/>
    <w:rsid w:val="008A659B"/>
    <w:rsid w:val="008B0F0A"/>
    <w:rsid w:val="008B1734"/>
    <w:rsid w:val="008B78C2"/>
    <w:rsid w:val="008C21AA"/>
    <w:rsid w:val="008C351D"/>
    <w:rsid w:val="008F22C4"/>
    <w:rsid w:val="008F3E92"/>
    <w:rsid w:val="009118BC"/>
    <w:rsid w:val="009155FB"/>
    <w:rsid w:val="0092001E"/>
    <w:rsid w:val="00927810"/>
    <w:rsid w:val="00932586"/>
    <w:rsid w:val="009336AE"/>
    <w:rsid w:val="009370A5"/>
    <w:rsid w:val="00961098"/>
    <w:rsid w:val="00967E8C"/>
    <w:rsid w:val="00991999"/>
    <w:rsid w:val="0099416E"/>
    <w:rsid w:val="009A6F24"/>
    <w:rsid w:val="009C3911"/>
    <w:rsid w:val="009D02E1"/>
    <w:rsid w:val="009E0EF1"/>
    <w:rsid w:val="009E28AD"/>
    <w:rsid w:val="009E4EBF"/>
    <w:rsid w:val="009F295C"/>
    <w:rsid w:val="009F598D"/>
    <w:rsid w:val="00A03E7E"/>
    <w:rsid w:val="00A13B2B"/>
    <w:rsid w:val="00A14306"/>
    <w:rsid w:val="00A20E07"/>
    <w:rsid w:val="00A3658A"/>
    <w:rsid w:val="00A37ED2"/>
    <w:rsid w:val="00A5322C"/>
    <w:rsid w:val="00A61A99"/>
    <w:rsid w:val="00A72585"/>
    <w:rsid w:val="00A7652A"/>
    <w:rsid w:val="00A778F2"/>
    <w:rsid w:val="00AA645D"/>
    <w:rsid w:val="00AB237C"/>
    <w:rsid w:val="00AC3B83"/>
    <w:rsid w:val="00AC5F9E"/>
    <w:rsid w:val="00AD6FB1"/>
    <w:rsid w:val="00AE4F2F"/>
    <w:rsid w:val="00AF792D"/>
    <w:rsid w:val="00B157CE"/>
    <w:rsid w:val="00B3067A"/>
    <w:rsid w:val="00B30CEC"/>
    <w:rsid w:val="00B40A43"/>
    <w:rsid w:val="00B426A7"/>
    <w:rsid w:val="00B45D6E"/>
    <w:rsid w:val="00B767BA"/>
    <w:rsid w:val="00B81275"/>
    <w:rsid w:val="00B931E1"/>
    <w:rsid w:val="00BA0CB7"/>
    <w:rsid w:val="00BC6123"/>
    <w:rsid w:val="00BD0F2E"/>
    <w:rsid w:val="00BD335F"/>
    <w:rsid w:val="00BE07CB"/>
    <w:rsid w:val="00BE651F"/>
    <w:rsid w:val="00C03EB7"/>
    <w:rsid w:val="00C04ADB"/>
    <w:rsid w:val="00C07635"/>
    <w:rsid w:val="00C3020A"/>
    <w:rsid w:val="00C501CF"/>
    <w:rsid w:val="00C5057D"/>
    <w:rsid w:val="00C525AE"/>
    <w:rsid w:val="00C548EB"/>
    <w:rsid w:val="00C64868"/>
    <w:rsid w:val="00C73375"/>
    <w:rsid w:val="00C7602A"/>
    <w:rsid w:val="00CB53CF"/>
    <w:rsid w:val="00CB7150"/>
    <w:rsid w:val="00CD72B9"/>
    <w:rsid w:val="00CD7EEF"/>
    <w:rsid w:val="00CE6416"/>
    <w:rsid w:val="00CF0361"/>
    <w:rsid w:val="00CF2099"/>
    <w:rsid w:val="00D00552"/>
    <w:rsid w:val="00D22387"/>
    <w:rsid w:val="00D272DC"/>
    <w:rsid w:val="00D34DB7"/>
    <w:rsid w:val="00D45978"/>
    <w:rsid w:val="00D63867"/>
    <w:rsid w:val="00D641A4"/>
    <w:rsid w:val="00D648AB"/>
    <w:rsid w:val="00D77EA1"/>
    <w:rsid w:val="00D90A60"/>
    <w:rsid w:val="00DA4E44"/>
    <w:rsid w:val="00DA7F64"/>
    <w:rsid w:val="00DB30F3"/>
    <w:rsid w:val="00DD4A05"/>
    <w:rsid w:val="00DD6B60"/>
    <w:rsid w:val="00DE2EEA"/>
    <w:rsid w:val="00DE7349"/>
    <w:rsid w:val="00DF04C1"/>
    <w:rsid w:val="00E00374"/>
    <w:rsid w:val="00E0562A"/>
    <w:rsid w:val="00E05E4B"/>
    <w:rsid w:val="00E20D6D"/>
    <w:rsid w:val="00E2544B"/>
    <w:rsid w:val="00E35215"/>
    <w:rsid w:val="00E355C8"/>
    <w:rsid w:val="00E35B2F"/>
    <w:rsid w:val="00E370A8"/>
    <w:rsid w:val="00E53162"/>
    <w:rsid w:val="00E63914"/>
    <w:rsid w:val="00E66862"/>
    <w:rsid w:val="00E8119F"/>
    <w:rsid w:val="00E83299"/>
    <w:rsid w:val="00E919B9"/>
    <w:rsid w:val="00E9202B"/>
    <w:rsid w:val="00EA186B"/>
    <w:rsid w:val="00EA1FA9"/>
    <w:rsid w:val="00EA5E96"/>
    <w:rsid w:val="00EB20F7"/>
    <w:rsid w:val="00EC21FC"/>
    <w:rsid w:val="00ED130B"/>
    <w:rsid w:val="00ED1F5B"/>
    <w:rsid w:val="00ED555C"/>
    <w:rsid w:val="00ED7B5A"/>
    <w:rsid w:val="00EE31F6"/>
    <w:rsid w:val="00EE42A0"/>
    <w:rsid w:val="00F13E47"/>
    <w:rsid w:val="00F14262"/>
    <w:rsid w:val="00F20F25"/>
    <w:rsid w:val="00F24325"/>
    <w:rsid w:val="00F32895"/>
    <w:rsid w:val="00F34919"/>
    <w:rsid w:val="00F42B75"/>
    <w:rsid w:val="00F60E53"/>
    <w:rsid w:val="00F9005E"/>
    <w:rsid w:val="00FC4FCD"/>
    <w:rsid w:val="00FD469F"/>
    <w:rsid w:val="00FF0939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B60"/>
    <w:pPr>
      <w:spacing w:after="120" w:line="240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118B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1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BE65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65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65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65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651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65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51F"/>
    <w:rPr>
      <w:rFonts w:ascii="Tahoma" w:hAnsi="Tahoma" w:cs="Tahoma"/>
      <w:sz w:val="16"/>
      <w:szCs w:val="16"/>
    </w:rPr>
  </w:style>
  <w:style w:type="paragraph" w:customStyle="1" w:styleId="Zkladntext21">
    <w:name w:val="Základný text 21"/>
    <w:basedOn w:val="Normlny"/>
    <w:rsid w:val="001E1AC6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04483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336A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9336AE"/>
  </w:style>
  <w:style w:type="paragraph" w:styleId="Pta">
    <w:name w:val="footer"/>
    <w:basedOn w:val="Normlny"/>
    <w:link w:val="PtaChar"/>
    <w:uiPriority w:val="99"/>
    <w:unhideWhenUsed/>
    <w:rsid w:val="009336A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9336AE"/>
  </w:style>
  <w:style w:type="paragraph" w:styleId="Odsekzoznamu">
    <w:name w:val="List Paragraph"/>
    <w:basedOn w:val="Normlny"/>
    <w:uiPriority w:val="34"/>
    <w:qFormat/>
    <w:rsid w:val="00A20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B60"/>
    <w:pPr>
      <w:spacing w:after="120" w:line="240" w:lineRule="auto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118B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1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E65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65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65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65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651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65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51F"/>
    <w:rPr>
      <w:rFonts w:ascii="Tahoma" w:hAnsi="Tahoma" w:cs="Tahoma"/>
      <w:sz w:val="16"/>
      <w:szCs w:val="16"/>
    </w:rPr>
  </w:style>
  <w:style w:type="paragraph" w:customStyle="1" w:styleId="Zkladntext21">
    <w:name w:val="Základný text 21"/>
    <w:basedOn w:val="Normlny"/>
    <w:rsid w:val="001E1AC6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04483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336A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9336AE"/>
  </w:style>
  <w:style w:type="paragraph" w:styleId="Pta">
    <w:name w:val="footer"/>
    <w:basedOn w:val="Normlny"/>
    <w:link w:val="PtaChar"/>
    <w:uiPriority w:val="99"/>
    <w:unhideWhenUsed/>
    <w:rsid w:val="009336A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933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7A8CB-F2D3-4588-99AC-348B428F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Kalivoda</dc:creator>
  <cp:lastModifiedBy>roman.vigh</cp:lastModifiedBy>
  <cp:revision>2</cp:revision>
  <cp:lastPrinted>2016-01-20T08:39:00Z</cp:lastPrinted>
  <dcterms:created xsi:type="dcterms:W3CDTF">2016-01-20T09:08:00Z</dcterms:created>
  <dcterms:modified xsi:type="dcterms:W3CDTF">2016-01-20T09:08:00Z</dcterms:modified>
</cp:coreProperties>
</file>